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E5" w:rsidRDefault="00482470" w:rsidP="00482470">
      <w:pPr>
        <w:rPr>
          <w:rFonts w:ascii="Garamond" w:hAnsi="Garamond" w:cs="Arial"/>
          <w:szCs w:val="22"/>
        </w:rPr>
      </w:pPr>
      <w:r w:rsidRPr="00482470">
        <w:rPr>
          <w:rFonts w:ascii="Garamond" w:hAnsi="Garamond" w:cs="Arial"/>
          <w:b/>
          <w:bCs/>
          <w:szCs w:val="22"/>
        </w:rPr>
        <w:t>COURSE</w:t>
      </w:r>
      <w:r w:rsidR="000604AF">
        <w:rPr>
          <w:rFonts w:ascii="Garamond" w:hAnsi="Garamond" w:cs="Arial"/>
          <w:szCs w:val="22"/>
        </w:rPr>
        <w:t>:  BSC 1020</w:t>
      </w:r>
      <w:r w:rsidR="006C5513">
        <w:rPr>
          <w:rFonts w:ascii="Garamond" w:hAnsi="Garamond" w:cs="Arial"/>
          <w:szCs w:val="22"/>
        </w:rPr>
        <w:t xml:space="preserve"> </w:t>
      </w:r>
      <w:r w:rsidR="000604AF">
        <w:rPr>
          <w:rFonts w:ascii="Garamond" w:hAnsi="Garamond" w:cs="Arial"/>
          <w:szCs w:val="22"/>
        </w:rPr>
        <w:t xml:space="preserve">Human </w:t>
      </w:r>
      <w:r w:rsidR="006C5513">
        <w:rPr>
          <w:rFonts w:ascii="Garamond" w:hAnsi="Garamond" w:cs="Arial"/>
          <w:szCs w:val="22"/>
        </w:rPr>
        <w:t>Biology</w:t>
      </w:r>
      <w:r w:rsidR="000604AF">
        <w:rPr>
          <w:rFonts w:ascii="Garamond" w:hAnsi="Garamond" w:cs="Arial"/>
          <w:szCs w:val="22"/>
        </w:rPr>
        <w:t xml:space="preserve"> Lab</w:t>
      </w:r>
    </w:p>
    <w:p w:rsidR="00482470" w:rsidRPr="00482470" w:rsidRDefault="001B10E5" w:rsidP="00482470">
      <w:pPr>
        <w:rPr>
          <w:rFonts w:ascii="Garamond" w:hAnsi="Garamond" w:cs="Arial"/>
          <w:color w:val="FF0000"/>
          <w:szCs w:val="22"/>
        </w:rPr>
      </w:pPr>
      <w:r>
        <w:rPr>
          <w:rFonts w:ascii="Garamond" w:hAnsi="Garamond" w:cs="Arial"/>
          <w:szCs w:val="22"/>
        </w:rPr>
        <w:t xml:space="preserve"> </w:t>
      </w:r>
      <w:r w:rsidR="00482470" w:rsidRPr="00482470">
        <w:rPr>
          <w:rFonts w:ascii="Garamond" w:hAnsi="Garamond" w:cs="Arial"/>
          <w:b/>
          <w:bCs/>
          <w:szCs w:val="22"/>
        </w:rPr>
        <w:t>INSTRUCTOR</w:t>
      </w:r>
      <w:r>
        <w:rPr>
          <w:rFonts w:ascii="Garamond" w:hAnsi="Garamond" w:cs="Arial"/>
          <w:szCs w:val="22"/>
        </w:rPr>
        <w:t>: Bethany Derousie</w:t>
      </w:r>
      <w:r w:rsidR="00482470" w:rsidRPr="00482470">
        <w:rPr>
          <w:rFonts w:ascii="Garamond" w:hAnsi="Garamond" w:cs="Arial"/>
          <w:szCs w:val="22"/>
        </w:rPr>
        <w:t xml:space="preserve"> </w:t>
      </w:r>
      <w:r>
        <w:rPr>
          <w:rFonts w:ascii="Garamond" w:hAnsi="Garamond" w:cs="Arial"/>
          <w:szCs w:val="22"/>
        </w:rPr>
        <w:tab/>
      </w:r>
      <w:r w:rsidR="00482470" w:rsidRPr="001B10E5">
        <w:rPr>
          <w:rFonts w:ascii="Garamond" w:hAnsi="Garamond" w:cs="Arial"/>
          <w:b/>
          <w:szCs w:val="22"/>
        </w:rPr>
        <w:t>Email:</w:t>
      </w:r>
      <w:r w:rsidR="00482470" w:rsidRPr="00482470">
        <w:rPr>
          <w:rFonts w:ascii="Garamond" w:hAnsi="Garamond" w:cs="Arial"/>
          <w:szCs w:val="22"/>
        </w:rPr>
        <w:t xml:space="preserve">  bethanyderousie@sjrstate.edu          </w:t>
      </w:r>
      <w:r w:rsidR="00482470" w:rsidRPr="00482470">
        <w:rPr>
          <w:rFonts w:ascii="Garamond" w:hAnsi="Garamond" w:cs="Arial"/>
          <w:szCs w:val="22"/>
        </w:rPr>
        <w:tab/>
      </w:r>
    </w:p>
    <w:p w:rsidR="00482470" w:rsidRPr="00482470" w:rsidRDefault="00482470" w:rsidP="00482470">
      <w:pPr>
        <w:tabs>
          <w:tab w:val="left" w:pos="360"/>
        </w:tabs>
        <w:rPr>
          <w:rFonts w:ascii="Garamond" w:hAnsi="Garamond" w:cs="Arial"/>
          <w:b/>
          <w:bCs/>
          <w:szCs w:val="22"/>
        </w:rPr>
      </w:pPr>
    </w:p>
    <w:p w:rsidR="000604AF" w:rsidRPr="009A506E" w:rsidRDefault="00482470" w:rsidP="000604AF">
      <w:pPr>
        <w:widowControl/>
        <w:autoSpaceDE/>
        <w:autoSpaceDN/>
        <w:adjustRightInd/>
        <w:spacing w:after="200"/>
        <w:contextualSpacing/>
        <w:rPr>
          <w:rFonts w:ascii="Garamond" w:hAnsi="Garamond"/>
          <w:sz w:val="22"/>
          <w:szCs w:val="22"/>
        </w:rPr>
      </w:pPr>
      <w:r w:rsidRPr="006C5513">
        <w:rPr>
          <w:rFonts w:ascii="Garamond" w:hAnsi="Garamond" w:cs="Arial"/>
          <w:b/>
          <w:bCs/>
        </w:rPr>
        <w:t>TEXTBOOK</w:t>
      </w:r>
      <w:r w:rsidRPr="000604AF">
        <w:rPr>
          <w:rFonts w:ascii="Garamond" w:hAnsi="Garamond" w:cs="Arial"/>
        </w:rPr>
        <w:t xml:space="preserve">:  </w:t>
      </w:r>
      <w:r w:rsidR="000604AF" w:rsidRPr="000604AF">
        <w:rPr>
          <w:rFonts w:ascii="Garamond" w:hAnsi="Garamond"/>
          <w:u w:val="single"/>
        </w:rPr>
        <w:t>Human Biology: Laboratory Manual</w:t>
      </w:r>
      <w:r w:rsidR="000604AF" w:rsidRPr="000604AF">
        <w:rPr>
          <w:rFonts w:ascii="Garamond" w:hAnsi="Garamond"/>
        </w:rPr>
        <w:t xml:space="preserve">, by Sylvia </w:t>
      </w:r>
      <w:proofErr w:type="spellStart"/>
      <w:r w:rsidR="000604AF" w:rsidRPr="000604AF">
        <w:rPr>
          <w:rFonts w:ascii="Garamond" w:hAnsi="Garamond"/>
        </w:rPr>
        <w:t>Mader</w:t>
      </w:r>
      <w:proofErr w:type="spellEnd"/>
      <w:r w:rsidR="000604AF" w:rsidRPr="000604AF">
        <w:rPr>
          <w:rFonts w:ascii="Garamond" w:hAnsi="Garamond"/>
        </w:rPr>
        <w:t xml:space="preserve"> 12</w:t>
      </w:r>
      <w:r w:rsidR="000604AF" w:rsidRPr="000604AF">
        <w:rPr>
          <w:rFonts w:ascii="Garamond" w:hAnsi="Garamond"/>
          <w:vertAlign w:val="superscript"/>
        </w:rPr>
        <w:t>th</w:t>
      </w:r>
      <w:r w:rsidR="000604AF" w:rsidRPr="000604AF">
        <w:rPr>
          <w:rFonts w:ascii="Garamond" w:hAnsi="Garamond"/>
        </w:rPr>
        <w:t xml:space="preserve"> Edition</w:t>
      </w:r>
    </w:p>
    <w:p w:rsidR="000604AF" w:rsidRPr="009A506E" w:rsidRDefault="000604AF" w:rsidP="000604AF">
      <w:pPr>
        <w:contextualSpacing/>
        <w:rPr>
          <w:rFonts w:ascii="Garamond" w:hAnsi="Garamond"/>
          <w:sz w:val="22"/>
          <w:szCs w:val="22"/>
        </w:rPr>
      </w:pPr>
    </w:p>
    <w:p w:rsidR="00E61250" w:rsidRPr="00482470" w:rsidRDefault="00E61250" w:rsidP="00D003BE">
      <w:pPr>
        <w:contextualSpacing/>
        <w:rPr>
          <w:rFonts w:ascii="Garamond" w:hAnsi="Garamond"/>
          <w:b/>
          <w:szCs w:val="22"/>
        </w:rPr>
      </w:pPr>
      <w:r w:rsidRPr="00482470">
        <w:rPr>
          <w:rFonts w:ascii="Garamond" w:hAnsi="Garamond"/>
          <w:b/>
          <w:szCs w:val="22"/>
        </w:rPr>
        <w:t>SAFETY FIRST!</w:t>
      </w:r>
      <w:r w:rsidR="00D003BE" w:rsidRPr="00482470">
        <w:rPr>
          <w:rFonts w:ascii="Garamond" w:hAnsi="Garamond"/>
          <w:b/>
          <w:szCs w:val="22"/>
        </w:rPr>
        <w:t xml:space="preserve">  </w:t>
      </w:r>
      <w:r w:rsidRPr="00482470">
        <w:rPr>
          <w:rFonts w:ascii="Garamond" w:hAnsi="Garamond"/>
          <w:szCs w:val="22"/>
        </w:rPr>
        <w:t>This class includes a major laboratory component.  You will be required to have a signed Student Safety Contract on file.  Improper behavior and/or disregard for safety procedures will result in dismissal from the laboratory and a discipline referral written (safety violation).</w:t>
      </w:r>
    </w:p>
    <w:p w:rsidR="00D003BE" w:rsidRPr="006C5513" w:rsidRDefault="00D003BE" w:rsidP="006C5513">
      <w:pPr>
        <w:pStyle w:val="p3"/>
        <w:spacing w:line="240" w:lineRule="auto"/>
        <w:contextualSpacing/>
        <w:rPr>
          <w:rFonts w:ascii="Garamond" w:hAnsi="Garamond"/>
          <w:b/>
          <w:bCs/>
        </w:rPr>
      </w:pPr>
      <w:r w:rsidRPr="00482470">
        <w:rPr>
          <w:rFonts w:ascii="Garamond" w:hAnsi="Garamond"/>
          <w:b/>
          <w:bCs/>
          <w:szCs w:val="22"/>
        </w:rPr>
        <w:t xml:space="preserve"> </w:t>
      </w:r>
    </w:p>
    <w:p w:rsidR="000604AF" w:rsidRPr="000604AF" w:rsidRDefault="00482470" w:rsidP="00BF38A9">
      <w:pPr>
        <w:pStyle w:val="p3"/>
        <w:spacing w:line="240" w:lineRule="auto"/>
        <w:contextualSpacing/>
        <w:rPr>
          <w:rFonts w:ascii="Garamond" w:eastAsiaTheme="minorHAnsi" w:hAnsi="Garamond"/>
          <w:b/>
          <w:color w:val="000000"/>
        </w:rPr>
      </w:pPr>
      <w:r w:rsidRPr="006C5513">
        <w:rPr>
          <w:rFonts w:ascii="Garamond" w:hAnsi="Garamond" w:cs="Arial"/>
          <w:b/>
          <w:bCs/>
        </w:rPr>
        <w:t xml:space="preserve">COURSE </w:t>
      </w:r>
      <w:r w:rsidRPr="000604AF">
        <w:rPr>
          <w:rFonts w:ascii="Garamond" w:hAnsi="Garamond" w:cs="Arial"/>
          <w:b/>
          <w:bCs/>
        </w:rPr>
        <w:t>DESCRIPTION</w:t>
      </w:r>
      <w:r w:rsidR="00D003BE" w:rsidRPr="000604AF">
        <w:rPr>
          <w:rFonts w:ascii="Garamond" w:hAnsi="Garamond"/>
          <w:b/>
          <w:bCs/>
        </w:rPr>
        <w:t xml:space="preserve">: </w:t>
      </w:r>
      <w:r w:rsidRPr="000604AF">
        <w:rPr>
          <w:rFonts w:ascii="Garamond" w:hAnsi="Garamond"/>
          <w:b/>
          <w:bCs/>
        </w:rPr>
        <w:t xml:space="preserve"> </w:t>
      </w:r>
      <w:r w:rsidR="000604AF" w:rsidRPr="000604AF">
        <w:rPr>
          <w:rFonts w:ascii="Garamond" w:hAnsi="Garamond" w:cs="Arial"/>
          <w:spacing w:val="-3"/>
        </w:rPr>
        <w:t xml:space="preserve">This course is designed to reinforce and supplement the material presented in the lecture by providing a hands-on setting in which students will </w:t>
      </w:r>
      <w:proofErr w:type="spellStart"/>
      <w:r w:rsidR="000604AF" w:rsidRPr="000604AF">
        <w:rPr>
          <w:rFonts w:ascii="Garamond" w:hAnsi="Garamond" w:cs="Arial"/>
          <w:spacing w:val="-3"/>
        </w:rPr>
        <w:t>work.</w:t>
      </w:r>
      <w:r w:rsidR="000604AF" w:rsidRPr="000604AF">
        <w:rPr>
          <w:rFonts w:ascii="Garamond" w:eastAsiaTheme="minorHAnsi" w:hAnsi="Garamond"/>
          <w:color w:val="000000"/>
        </w:rPr>
        <w:t>BSC</w:t>
      </w:r>
      <w:proofErr w:type="spellEnd"/>
      <w:r w:rsidR="000604AF" w:rsidRPr="000604AF">
        <w:rPr>
          <w:rFonts w:ascii="Garamond" w:eastAsiaTheme="minorHAnsi" w:hAnsi="Garamond"/>
          <w:color w:val="000000"/>
        </w:rPr>
        <w:t xml:space="preserve"> 1020L along with co-requisite BSC 1020 </w:t>
      </w:r>
      <w:r w:rsidR="000604AF" w:rsidRPr="000604AF">
        <w:rPr>
          <w:rFonts w:ascii="Garamond" w:hAnsi="Garamond"/>
          <w:color w:val="1F497D"/>
        </w:rPr>
        <w:t>fulfill four of the eight General Education hours in the science area</w:t>
      </w:r>
      <w:r w:rsidR="000604AF" w:rsidRPr="000604AF">
        <w:rPr>
          <w:rFonts w:ascii="Garamond" w:eastAsiaTheme="minorHAnsi" w:hAnsi="Garamond"/>
          <w:color w:val="000000"/>
        </w:rPr>
        <w:t xml:space="preserve">. </w:t>
      </w:r>
      <w:proofErr w:type="gramStart"/>
      <w:r w:rsidR="000604AF" w:rsidRPr="000604AF">
        <w:rPr>
          <w:rFonts w:ascii="Garamond" w:eastAsiaTheme="minorHAnsi" w:hAnsi="Garamond"/>
          <w:color w:val="000000"/>
        </w:rPr>
        <w:t xml:space="preserve">Through </w:t>
      </w:r>
      <w:r w:rsidR="000604AF" w:rsidRPr="000604AF">
        <w:rPr>
          <w:rFonts w:ascii="Garamond" w:eastAsiaTheme="minorHAnsi" w:hAnsi="Garamond"/>
          <w:b/>
          <w:color w:val="000000"/>
        </w:rPr>
        <w:t>St. Johns River State College.</w:t>
      </w:r>
      <w:proofErr w:type="gramEnd"/>
      <w:r w:rsidR="000604AF" w:rsidRPr="000604AF">
        <w:rPr>
          <w:rFonts w:ascii="Garamond" w:eastAsiaTheme="minorHAnsi" w:hAnsi="Garamond"/>
          <w:b/>
          <w:color w:val="000000"/>
        </w:rPr>
        <w:t xml:space="preserve"> </w:t>
      </w:r>
    </w:p>
    <w:p w:rsidR="006C5513" w:rsidRPr="00000148" w:rsidRDefault="006C5513" w:rsidP="000604AF">
      <w:pPr>
        <w:pStyle w:val="p3"/>
        <w:spacing w:line="240" w:lineRule="auto"/>
        <w:contextualSpacing/>
        <w:rPr>
          <w:rFonts w:ascii="Garamond" w:hAnsi="Garamond"/>
          <w:b/>
          <w:bCs/>
          <w:sz w:val="20"/>
          <w:szCs w:val="20"/>
        </w:rPr>
      </w:pPr>
    </w:p>
    <w:p w:rsidR="00E61250" w:rsidRPr="00482470" w:rsidRDefault="00482470" w:rsidP="00E61250">
      <w:pPr>
        <w:pStyle w:val="p5"/>
        <w:spacing w:line="266" w:lineRule="exact"/>
        <w:contextualSpacing/>
        <w:rPr>
          <w:rFonts w:ascii="Garamond" w:hAnsi="Garamond"/>
          <w:szCs w:val="22"/>
        </w:rPr>
      </w:pPr>
      <w:r w:rsidRPr="00482470">
        <w:rPr>
          <w:rFonts w:ascii="Garamond" w:hAnsi="Garamond"/>
          <w:b/>
          <w:szCs w:val="22"/>
        </w:rPr>
        <w:t>GRADING POLICY</w:t>
      </w:r>
      <w:r w:rsidR="00D003BE" w:rsidRPr="00482470">
        <w:rPr>
          <w:rFonts w:ascii="Garamond" w:hAnsi="Garamond"/>
          <w:b/>
          <w:szCs w:val="22"/>
        </w:rPr>
        <w:t xml:space="preserve">: </w:t>
      </w:r>
      <w:r w:rsidR="00E61250" w:rsidRPr="00482470">
        <w:rPr>
          <w:rFonts w:ascii="Garamond" w:hAnsi="Garamond"/>
          <w:szCs w:val="22"/>
        </w:rPr>
        <w:t>The grading scale is. A = 90-100</w:t>
      </w:r>
      <w:proofErr w:type="gramStart"/>
      <w:r w:rsidR="00E61250" w:rsidRPr="00482470">
        <w:rPr>
          <w:rFonts w:ascii="Garamond" w:hAnsi="Garamond"/>
          <w:szCs w:val="22"/>
        </w:rPr>
        <w:t>;  B</w:t>
      </w:r>
      <w:proofErr w:type="gramEnd"/>
      <w:r w:rsidR="00E61250" w:rsidRPr="00482470">
        <w:rPr>
          <w:rFonts w:ascii="Garamond" w:hAnsi="Garamond"/>
          <w:szCs w:val="22"/>
        </w:rPr>
        <w:t>=80-89;  C=70-79;  D=60-69;  F &lt;60</w:t>
      </w:r>
    </w:p>
    <w:p w:rsidR="00E61250" w:rsidRPr="00482470" w:rsidRDefault="00E61250" w:rsidP="00E61250">
      <w:pPr>
        <w:pStyle w:val="p5"/>
        <w:spacing w:line="266" w:lineRule="exact"/>
        <w:contextualSpacing/>
        <w:jc w:val="center"/>
        <w:rPr>
          <w:rFonts w:ascii="Garamond" w:hAnsi="Garamond"/>
          <w:b/>
          <w:szCs w:val="22"/>
        </w:rPr>
      </w:pPr>
    </w:p>
    <w:p w:rsidR="00E61250" w:rsidRPr="00482470" w:rsidRDefault="00482470" w:rsidP="00E61250">
      <w:pPr>
        <w:widowControl/>
        <w:autoSpaceDE/>
        <w:autoSpaceDN/>
        <w:adjustRightInd/>
        <w:rPr>
          <w:rFonts w:ascii="Garamond" w:hAnsi="Garamond"/>
          <w:szCs w:val="22"/>
        </w:rPr>
      </w:pPr>
      <w:r w:rsidRPr="00482470">
        <w:rPr>
          <w:rFonts w:ascii="Garamond" w:hAnsi="Garamond"/>
          <w:b/>
          <w:szCs w:val="22"/>
        </w:rPr>
        <w:t>ACADEMIC INTEGRITY STATEMENT</w:t>
      </w:r>
      <w:r w:rsidR="00D003BE" w:rsidRPr="00482470">
        <w:rPr>
          <w:rFonts w:ascii="Garamond" w:hAnsi="Garamond"/>
          <w:b/>
          <w:szCs w:val="22"/>
        </w:rPr>
        <w:t xml:space="preserve">: </w:t>
      </w:r>
      <w:r w:rsidR="00E61250" w:rsidRPr="00482470">
        <w:rPr>
          <w:rFonts w:ascii="Garamond" w:hAnsi="Garamond"/>
          <w:i/>
          <w:iCs/>
          <w:szCs w:val="22"/>
        </w:rPr>
        <w:t>Students in this class must know, observe, and not compromise the principles of academic integrity. It is not permissible to cheat, to fabricate or falsify information, to submit the same academic work in more than one course without prior permission, to plagiarize, to receive unfair advantage, or to otherwise abuse accepted practices for handling and documenting information. The grade for this course includes the judgment that the student’s work is free from academic dishonesty of any type. Violations or infractions will be reported to the Vice President for Student Affairs and may lead to failure of the course and other sanctions imposed by the College.</w:t>
      </w:r>
    </w:p>
    <w:p w:rsidR="00E61250" w:rsidRPr="00482470" w:rsidRDefault="00E61250" w:rsidP="00E61250">
      <w:pPr>
        <w:widowControl/>
        <w:autoSpaceDE/>
        <w:autoSpaceDN/>
        <w:adjustRightInd/>
        <w:rPr>
          <w:rFonts w:ascii="Garamond" w:hAnsi="Garamond"/>
          <w:b/>
          <w:szCs w:val="22"/>
        </w:rPr>
      </w:pPr>
      <w:r w:rsidRPr="00482470">
        <w:rPr>
          <w:rFonts w:ascii="Garamond" w:hAnsi="Garamond"/>
          <w:szCs w:val="22"/>
        </w:rPr>
        <w:t> </w:t>
      </w:r>
    </w:p>
    <w:p w:rsidR="00DC1778" w:rsidRPr="00482470" w:rsidRDefault="00482470" w:rsidP="00482470">
      <w:pPr>
        <w:widowControl/>
        <w:autoSpaceDE/>
        <w:autoSpaceDN/>
        <w:adjustRightInd/>
        <w:contextualSpacing/>
        <w:rPr>
          <w:rFonts w:ascii="Garamond" w:hAnsi="Garamond"/>
          <w:szCs w:val="22"/>
        </w:rPr>
      </w:pPr>
      <w:r w:rsidRPr="00482470">
        <w:rPr>
          <w:rFonts w:ascii="Garamond" w:hAnsi="Garamond"/>
          <w:b/>
          <w:szCs w:val="22"/>
        </w:rPr>
        <w:t>ATTENDANCE POLICY</w:t>
      </w:r>
      <w:r w:rsidR="00D003BE" w:rsidRPr="00482470">
        <w:rPr>
          <w:rFonts w:ascii="Garamond" w:hAnsi="Garamond"/>
          <w:b/>
          <w:szCs w:val="22"/>
        </w:rPr>
        <w:t xml:space="preserve">: </w:t>
      </w:r>
      <w:r w:rsidR="00DC1778" w:rsidRPr="00482470">
        <w:rPr>
          <w:rFonts w:ascii="Garamond" w:hAnsi="Garamond"/>
          <w:i/>
          <w:szCs w:val="22"/>
        </w:rPr>
        <w:t xml:space="preserve">When the </w:t>
      </w:r>
      <w:proofErr w:type="gramStart"/>
      <w:r w:rsidR="00DC1778" w:rsidRPr="00482470">
        <w:rPr>
          <w:rFonts w:ascii="Garamond" w:hAnsi="Garamond"/>
          <w:i/>
          <w:szCs w:val="22"/>
        </w:rPr>
        <w:t>equivalent of three 50-minute class periods have</w:t>
      </w:r>
      <w:proofErr w:type="gramEnd"/>
      <w:r w:rsidR="00DC1778" w:rsidRPr="00482470">
        <w:rPr>
          <w:rFonts w:ascii="Garamond" w:hAnsi="Garamond"/>
          <w:i/>
          <w:szCs w:val="22"/>
        </w:rPr>
        <w:t xml:space="preserve"> been missed (regardless of the reason) the instructor may withdraw the student from the course after the fourth 50-minute absence.  Students will be sent an official attendance warning through the online Early Alert system before being withdrawn by an instructor.</w:t>
      </w:r>
      <w:r w:rsidR="00DC1778" w:rsidRPr="00482470">
        <w:rPr>
          <w:rFonts w:ascii="Garamond" w:hAnsi="Garamond"/>
          <w:szCs w:val="22"/>
        </w:rPr>
        <w:t xml:space="preserve">  </w:t>
      </w:r>
    </w:p>
    <w:p w:rsidR="00DC1778" w:rsidRPr="00482470" w:rsidRDefault="00DC1778" w:rsidP="00482470">
      <w:pPr>
        <w:widowControl/>
        <w:autoSpaceDE/>
        <w:autoSpaceDN/>
        <w:adjustRightInd/>
        <w:contextualSpacing/>
        <w:rPr>
          <w:rFonts w:ascii="Garamond" w:hAnsi="Garamond"/>
          <w:szCs w:val="22"/>
        </w:rPr>
      </w:pPr>
    </w:p>
    <w:p w:rsidR="00E61250" w:rsidRPr="00482470" w:rsidRDefault="00482470" w:rsidP="00482470">
      <w:pPr>
        <w:widowControl/>
        <w:autoSpaceDE/>
        <w:autoSpaceDN/>
        <w:adjustRightInd/>
        <w:contextualSpacing/>
        <w:rPr>
          <w:rFonts w:ascii="Garamond" w:hAnsi="Garamond"/>
          <w:szCs w:val="22"/>
        </w:rPr>
      </w:pPr>
      <w:r w:rsidRPr="00482470">
        <w:rPr>
          <w:rFonts w:ascii="Garamond" w:hAnsi="Garamond"/>
          <w:b/>
          <w:szCs w:val="22"/>
        </w:rPr>
        <w:t>DISABILITY SERVICES STATEMENT</w:t>
      </w:r>
      <w:r w:rsidR="00D003BE" w:rsidRPr="00482470">
        <w:rPr>
          <w:rFonts w:ascii="Garamond" w:hAnsi="Garamond"/>
          <w:b/>
          <w:szCs w:val="22"/>
        </w:rPr>
        <w:t xml:space="preserve"> </w:t>
      </w:r>
      <w:r w:rsidR="00E61250" w:rsidRPr="00482470">
        <w:rPr>
          <w:rFonts w:ascii="Garamond" w:hAnsi="Garamond"/>
          <w:i/>
          <w:iCs/>
          <w:szCs w:val="22"/>
        </w:rPr>
        <w:t>Students with disabilities who require a note taker or other accommodations should notify their instructor as soon as possible so those accommodations can be coordinated with the appropriate office.  Students who would like to be a note taker should notify their instructor as well.</w:t>
      </w:r>
    </w:p>
    <w:p w:rsidR="00E61250" w:rsidRPr="00482470" w:rsidRDefault="00E61250" w:rsidP="00482470">
      <w:pPr>
        <w:pStyle w:val="Heading2"/>
        <w:ind w:left="0"/>
        <w:contextualSpacing/>
        <w:jc w:val="center"/>
        <w:rPr>
          <w:rFonts w:ascii="Garamond" w:hAnsi="Garamond" w:cs="Times New Roman"/>
          <w:szCs w:val="22"/>
        </w:rPr>
      </w:pPr>
    </w:p>
    <w:p w:rsidR="00E61250" w:rsidRPr="00482470" w:rsidRDefault="00482470" w:rsidP="00482470">
      <w:pPr>
        <w:widowControl/>
        <w:autoSpaceDE/>
        <w:autoSpaceDN/>
        <w:adjustRightInd/>
        <w:spacing w:after="200"/>
        <w:contextualSpacing/>
        <w:rPr>
          <w:rFonts w:ascii="Garamond" w:hAnsi="Garamond"/>
          <w:b/>
          <w:szCs w:val="22"/>
        </w:rPr>
      </w:pPr>
      <w:r w:rsidRPr="00482470">
        <w:rPr>
          <w:rFonts w:ascii="Garamond" w:hAnsi="Garamond"/>
          <w:b/>
          <w:szCs w:val="22"/>
        </w:rPr>
        <w:t>CLASSROOM RULES</w:t>
      </w:r>
      <w:r w:rsidR="00D003BE" w:rsidRPr="00482470">
        <w:rPr>
          <w:rFonts w:ascii="Garamond" w:hAnsi="Garamond"/>
          <w:b/>
          <w:szCs w:val="22"/>
        </w:rPr>
        <w:t xml:space="preserve">: </w:t>
      </w:r>
      <w:r w:rsidR="00E61250" w:rsidRPr="00482470">
        <w:rPr>
          <w:rStyle w:val="Strong"/>
          <w:rFonts w:ascii="Garamond" w:hAnsi="Garamond"/>
          <w:szCs w:val="22"/>
        </w:rPr>
        <w:t>All school rules</w:t>
      </w:r>
      <w:r w:rsidR="00E61250" w:rsidRPr="00482470">
        <w:rPr>
          <w:rFonts w:ascii="Garamond" w:hAnsi="Garamond"/>
          <w:szCs w:val="22"/>
        </w:rPr>
        <w:t xml:space="preserve"> apply (pay particular attention to the RHS 5 “Absolutes”). </w:t>
      </w:r>
    </w:p>
    <w:p w:rsidR="00E61250" w:rsidRPr="00482470" w:rsidRDefault="00E61250" w:rsidP="00482470">
      <w:pPr>
        <w:pStyle w:val="Heading2"/>
        <w:numPr>
          <w:ilvl w:val="0"/>
          <w:numId w:val="1"/>
        </w:numPr>
        <w:tabs>
          <w:tab w:val="clear" w:pos="720"/>
          <w:tab w:val="num" w:pos="180"/>
        </w:tabs>
        <w:ind w:left="180" w:hanging="180"/>
        <w:contextualSpacing/>
        <w:rPr>
          <w:rFonts w:ascii="Garamond" w:hAnsi="Garamond" w:cs="Times New Roman"/>
          <w:b w:val="0"/>
          <w:szCs w:val="22"/>
        </w:rPr>
      </w:pPr>
      <w:r w:rsidRPr="00482470">
        <w:rPr>
          <w:rFonts w:ascii="Garamond" w:hAnsi="Garamond" w:cs="Times New Roman"/>
          <w:b w:val="0"/>
          <w:szCs w:val="22"/>
        </w:rPr>
        <w:t>Do not do anything that endangers the health and safety of yourself or others.</w:t>
      </w:r>
    </w:p>
    <w:p w:rsidR="00E61250" w:rsidRPr="00482470" w:rsidRDefault="00E61250" w:rsidP="00482470">
      <w:pPr>
        <w:tabs>
          <w:tab w:val="num" w:pos="180"/>
        </w:tabs>
        <w:ind w:left="180" w:hanging="180"/>
        <w:contextualSpacing/>
        <w:rPr>
          <w:rFonts w:ascii="Garamond" w:hAnsi="Garamond"/>
          <w:szCs w:val="22"/>
        </w:rPr>
      </w:pPr>
      <w:r w:rsidRPr="00482470">
        <w:rPr>
          <w:rFonts w:ascii="Garamond" w:hAnsi="Garamond"/>
          <w:szCs w:val="22"/>
        </w:rPr>
        <w:tab/>
        <w:t>(</w:t>
      </w:r>
      <w:proofErr w:type="gramStart"/>
      <w:r w:rsidRPr="00482470">
        <w:rPr>
          <w:rFonts w:ascii="Garamond" w:hAnsi="Garamond"/>
          <w:szCs w:val="22"/>
        </w:rPr>
        <w:t>ex</w:t>
      </w:r>
      <w:proofErr w:type="gramEnd"/>
      <w:r w:rsidRPr="00482470">
        <w:rPr>
          <w:rFonts w:ascii="Garamond" w:hAnsi="Garamond"/>
          <w:szCs w:val="22"/>
        </w:rPr>
        <w:t>. not following lab protocols, not using equipment properly, adjusting gas lines, etc.)</w:t>
      </w:r>
    </w:p>
    <w:p w:rsidR="00E61250" w:rsidRPr="00482470" w:rsidRDefault="00E61250" w:rsidP="00482470">
      <w:pPr>
        <w:pStyle w:val="Heading2"/>
        <w:numPr>
          <w:ilvl w:val="0"/>
          <w:numId w:val="1"/>
        </w:numPr>
        <w:tabs>
          <w:tab w:val="num" w:pos="180"/>
        </w:tabs>
        <w:ind w:left="180" w:hanging="180"/>
        <w:contextualSpacing/>
        <w:rPr>
          <w:rFonts w:ascii="Garamond" w:hAnsi="Garamond" w:cs="Times New Roman"/>
          <w:b w:val="0"/>
          <w:szCs w:val="22"/>
        </w:rPr>
      </w:pPr>
      <w:r w:rsidRPr="00482470">
        <w:rPr>
          <w:rFonts w:ascii="Garamond" w:hAnsi="Garamond" w:cs="Times New Roman"/>
          <w:b w:val="0"/>
          <w:szCs w:val="22"/>
        </w:rPr>
        <w:t xml:space="preserve">Do not do anything that can </w:t>
      </w:r>
      <w:proofErr w:type="gramStart"/>
      <w:r w:rsidRPr="00482470">
        <w:rPr>
          <w:rFonts w:ascii="Garamond" w:hAnsi="Garamond" w:cs="Times New Roman"/>
          <w:b w:val="0"/>
          <w:szCs w:val="22"/>
        </w:rPr>
        <w:t>interferes</w:t>
      </w:r>
      <w:proofErr w:type="gramEnd"/>
      <w:r w:rsidRPr="00482470">
        <w:rPr>
          <w:rFonts w:ascii="Garamond" w:hAnsi="Garamond" w:cs="Times New Roman"/>
          <w:b w:val="0"/>
          <w:szCs w:val="22"/>
        </w:rPr>
        <w:t xml:space="preserve"> with the education of yourself or others.</w:t>
      </w:r>
    </w:p>
    <w:p w:rsidR="00E61250" w:rsidRPr="00482470" w:rsidRDefault="00E61250" w:rsidP="00482470">
      <w:pPr>
        <w:tabs>
          <w:tab w:val="num" w:pos="180"/>
        </w:tabs>
        <w:ind w:left="180" w:hanging="180"/>
        <w:contextualSpacing/>
        <w:rPr>
          <w:rFonts w:ascii="Garamond" w:hAnsi="Garamond"/>
          <w:szCs w:val="22"/>
        </w:rPr>
      </w:pPr>
      <w:r w:rsidRPr="00482470">
        <w:rPr>
          <w:rFonts w:ascii="Garamond" w:hAnsi="Garamond"/>
          <w:szCs w:val="22"/>
        </w:rPr>
        <w:tab/>
        <w:t>(</w:t>
      </w:r>
      <w:proofErr w:type="gramStart"/>
      <w:r w:rsidRPr="00482470">
        <w:rPr>
          <w:rFonts w:ascii="Garamond" w:hAnsi="Garamond"/>
          <w:szCs w:val="22"/>
        </w:rPr>
        <w:t>ex</w:t>
      </w:r>
      <w:proofErr w:type="gramEnd"/>
      <w:r w:rsidRPr="00482470">
        <w:rPr>
          <w:rFonts w:ascii="Garamond" w:hAnsi="Garamond"/>
          <w:szCs w:val="22"/>
        </w:rPr>
        <w:t>. cheating (copying homework or test answers), not coming prepared to class, disrupting class, etc.)</w:t>
      </w:r>
    </w:p>
    <w:p w:rsidR="009B77EE" w:rsidRDefault="009B77EE" w:rsidP="009B77EE">
      <w:pPr>
        <w:pStyle w:val="Heading2"/>
        <w:ind w:left="0"/>
        <w:contextualSpacing/>
        <w:rPr>
          <w:rFonts w:ascii="Garamond" w:hAnsi="Garamond" w:cs="Times New Roman"/>
          <w:szCs w:val="22"/>
        </w:rPr>
      </w:pPr>
    </w:p>
    <w:p w:rsidR="00E61250" w:rsidRPr="00482470" w:rsidRDefault="00E61250" w:rsidP="009B77EE">
      <w:pPr>
        <w:pStyle w:val="Heading2"/>
        <w:ind w:left="0"/>
        <w:contextualSpacing/>
        <w:rPr>
          <w:rFonts w:ascii="Garamond" w:hAnsi="Garamond" w:cs="Times New Roman"/>
          <w:b w:val="0"/>
          <w:szCs w:val="22"/>
        </w:rPr>
      </w:pPr>
      <w:r w:rsidRPr="00482470">
        <w:rPr>
          <w:rFonts w:ascii="Garamond" w:hAnsi="Garamond" w:cs="Times New Roman"/>
          <w:szCs w:val="22"/>
        </w:rPr>
        <w:t xml:space="preserve">LATE WORK WILL NOT BE ACCEPTED.  </w:t>
      </w:r>
      <w:r w:rsidRPr="00482470">
        <w:rPr>
          <w:rFonts w:ascii="Garamond" w:hAnsi="Garamond" w:cs="Times New Roman"/>
          <w:b w:val="0"/>
          <w:szCs w:val="22"/>
        </w:rPr>
        <w:t>You are given the due dates at the start of the semester, and allowed to turn assignments in early.  If you “think you will be sick on a due date” you will need to turn the assignment in early or e-mail it before class time on the day it is due.</w:t>
      </w:r>
    </w:p>
    <w:p w:rsidR="00E61250" w:rsidRPr="00482470" w:rsidRDefault="00E61250" w:rsidP="00482470">
      <w:pPr>
        <w:contextualSpacing/>
        <w:rPr>
          <w:rFonts w:ascii="Garamond" w:hAnsi="Garamond"/>
          <w:szCs w:val="22"/>
        </w:rPr>
      </w:pPr>
    </w:p>
    <w:p w:rsidR="00482470" w:rsidRPr="000604AF" w:rsidRDefault="00482470" w:rsidP="00BF38A9">
      <w:pPr>
        <w:widowControl/>
        <w:autoSpaceDE/>
        <w:autoSpaceDN/>
        <w:adjustRightInd/>
        <w:spacing w:after="200"/>
        <w:contextualSpacing/>
        <w:rPr>
          <w:rFonts w:ascii="Garamond" w:hAnsi="Garamond"/>
        </w:rPr>
      </w:pPr>
      <w:r w:rsidRPr="000604AF">
        <w:rPr>
          <w:rFonts w:ascii="Garamond" w:eastAsiaTheme="minorHAnsi" w:hAnsi="Garamond"/>
          <w:b/>
          <w:bCs/>
          <w:color w:val="000000"/>
        </w:rPr>
        <w:t xml:space="preserve">STUDENT LEARNING OUTCOMES: </w:t>
      </w:r>
      <w:r w:rsidRPr="000604AF">
        <w:rPr>
          <w:rFonts w:ascii="Garamond" w:eastAsiaTheme="minorHAnsi" w:hAnsi="Garamond"/>
          <w:color w:val="000000"/>
        </w:rPr>
        <w:t xml:space="preserve"> During this course, students will be able to…</w:t>
      </w:r>
    </w:p>
    <w:p w:rsidR="009F2176" w:rsidRDefault="000604AF" w:rsidP="00BF38A9">
      <w:pPr>
        <w:ind w:left="2160" w:hanging="2160"/>
        <w:contextualSpacing/>
        <w:rPr>
          <w:rFonts w:ascii="Garamond" w:hAnsi="Garamond"/>
        </w:rPr>
      </w:pPr>
      <w:r w:rsidRPr="000604AF">
        <w:rPr>
          <w:rFonts w:ascii="Garamond" w:hAnsi="Garamond"/>
        </w:rPr>
        <w:t xml:space="preserve">The student should have an understanding of and be familiar with the principles </w:t>
      </w:r>
      <w:r w:rsidR="009F2176">
        <w:rPr>
          <w:rFonts w:ascii="Garamond" w:hAnsi="Garamond"/>
        </w:rPr>
        <w:t xml:space="preserve">of biological science and basic </w:t>
      </w:r>
    </w:p>
    <w:p w:rsidR="000604AF" w:rsidRPr="000604AF" w:rsidRDefault="000604AF" w:rsidP="00BF38A9">
      <w:pPr>
        <w:ind w:left="2160" w:hanging="2160"/>
        <w:contextualSpacing/>
        <w:rPr>
          <w:rFonts w:ascii="Garamond" w:hAnsi="Garamond"/>
        </w:rPr>
      </w:pPr>
      <w:proofErr w:type="gramStart"/>
      <w:r w:rsidRPr="000604AF">
        <w:rPr>
          <w:rFonts w:ascii="Garamond" w:hAnsi="Garamond"/>
        </w:rPr>
        <w:t>biological</w:t>
      </w:r>
      <w:proofErr w:type="gramEnd"/>
      <w:r w:rsidRPr="000604AF">
        <w:rPr>
          <w:rFonts w:ascii="Garamond" w:hAnsi="Garamond"/>
        </w:rPr>
        <w:t xml:space="preserve"> lab procedures. The students should also be able to understand and discuss:</w:t>
      </w:r>
    </w:p>
    <w:p w:rsidR="000604AF" w:rsidRPr="000604AF" w:rsidRDefault="000604AF" w:rsidP="00BF38A9">
      <w:pPr>
        <w:widowControl/>
        <w:numPr>
          <w:ilvl w:val="0"/>
          <w:numId w:val="3"/>
        </w:numPr>
        <w:autoSpaceDE/>
        <w:autoSpaceDN/>
        <w:adjustRightInd/>
        <w:contextualSpacing/>
        <w:rPr>
          <w:rFonts w:ascii="Garamond" w:hAnsi="Garamond"/>
        </w:rPr>
      </w:pPr>
      <w:r w:rsidRPr="000604AF">
        <w:rPr>
          <w:rFonts w:ascii="Garamond" w:hAnsi="Garamond"/>
        </w:rPr>
        <w:t>The scientific method and basic research.</w:t>
      </w:r>
    </w:p>
    <w:p w:rsidR="000604AF" w:rsidRPr="000604AF" w:rsidRDefault="000604AF" w:rsidP="00BF38A9">
      <w:pPr>
        <w:widowControl/>
        <w:numPr>
          <w:ilvl w:val="0"/>
          <w:numId w:val="3"/>
        </w:numPr>
        <w:autoSpaceDE/>
        <w:autoSpaceDN/>
        <w:adjustRightInd/>
        <w:contextualSpacing/>
        <w:rPr>
          <w:rFonts w:ascii="Garamond" w:hAnsi="Garamond"/>
        </w:rPr>
      </w:pPr>
      <w:r w:rsidRPr="000604AF">
        <w:rPr>
          <w:rFonts w:ascii="Garamond" w:hAnsi="Garamond"/>
        </w:rPr>
        <w:t>The use of the light microscope.</w:t>
      </w:r>
    </w:p>
    <w:p w:rsidR="000604AF" w:rsidRPr="000604AF" w:rsidRDefault="000604AF" w:rsidP="00BF38A9">
      <w:pPr>
        <w:widowControl/>
        <w:numPr>
          <w:ilvl w:val="0"/>
          <w:numId w:val="3"/>
        </w:numPr>
        <w:autoSpaceDE/>
        <w:autoSpaceDN/>
        <w:adjustRightInd/>
        <w:contextualSpacing/>
        <w:rPr>
          <w:rFonts w:ascii="Garamond" w:hAnsi="Garamond"/>
        </w:rPr>
      </w:pPr>
      <w:r w:rsidRPr="000604AF">
        <w:rPr>
          <w:rFonts w:ascii="Garamond" w:hAnsi="Garamond"/>
        </w:rPr>
        <w:t>Cell anatomy and physiology.</w:t>
      </w:r>
    </w:p>
    <w:p w:rsidR="000604AF" w:rsidRPr="000604AF" w:rsidRDefault="000604AF" w:rsidP="00BF38A9">
      <w:pPr>
        <w:widowControl/>
        <w:numPr>
          <w:ilvl w:val="0"/>
          <w:numId w:val="3"/>
        </w:numPr>
        <w:autoSpaceDE/>
        <w:autoSpaceDN/>
        <w:adjustRightInd/>
        <w:contextualSpacing/>
        <w:rPr>
          <w:rFonts w:ascii="Garamond" w:hAnsi="Garamond"/>
        </w:rPr>
      </w:pPr>
      <w:r w:rsidRPr="000604AF">
        <w:rPr>
          <w:rFonts w:ascii="Garamond" w:hAnsi="Garamond"/>
        </w:rPr>
        <w:t>Human body tissues.</w:t>
      </w:r>
    </w:p>
    <w:p w:rsidR="000604AF" w:rsidRPr="000604AF" w:rsidRDefault="000604AF" w:rsidP="00BF38A9">
      <w:pPr>
        <w:widowControl/>
        <w:numPr>
          <w:ilvl w:val="0"/>
          <w:numId w:val="3"/>
        </w:numPr>
        <w:autoSpaceDE/>
        <w:autoSpaceDN/>
        <w:adjustRightInd/>
        <w:contextualSpacing/>
        <w:rPr>
          <w:rFonts w:ascii="Garamond" w:hAnsi="Garamond"/>
        </w:rPr>
      </w:pPr>
      <w:r w:rsidRPr="000604AF">
        <w:rPr>
          <w:rFonts w:ascii="Garamond" w:hAnsi="Garamond"/>
        </w:rPr>
        <w:t>Human gross anatomy and the major organ systems.</w:t>
      </w:r>
    </w:p>
    <w:p w:rsidR="000604AF" w:rsidRPr="000604AF" w:rsidRDefault="000604AF" w:rsidP="00BF38A9">
      <w:pPr>
        <w:widowControl/>
        <w:numPr>
          <w:ilvl w:val="0"/>
          <w:numId w:val="3"/>
        </w:numPr>
        <w:autoSpaceDE/>
        <w:autoSpaceDN/>
        <w:adjustRightInd/>
        <w:contextualSpacing/>
        <w:rPr>
          <w:rFonts w:ascii="Garamond" w:hAnsi="Garamond"/>
        </w:rPr>
      </w:pPr>
      <w:r w:rsidRPr="000604AF">
        <w:rPr>
          <w:rFonts w:ascii="Garamond" w:hAnsi="Garamond"/>
        </w:rPr>
        <w:t>Human body physiology.</w:t>
      </w:r>
    </w:p>
    <w:p w:rsidR="000604AF" w:rsidRPr="000604AF" w:rsidRDefault="000604AF" w:rsidP="00BF38A9">
      <w:pPr>
        <w:widowControl/>
        <w:numPr>
          <w:ilvl w:val="0"/>
          <w:numId w:val="3"/>
        </w:numPr>
        <w:autoSpaceDE/>
        <w:autoSpaceDN/>
        <w:adjustRightInd/>
        <w:contextualSpacing/>
        <w:rPr>
          <w:rFonts w:ascii="Garamond" w:hAnsi="Garamond"/>
        </w:rPr>
      </w:pPr>
      <w:r w:rsidRPr="000604AF">
        <w:rPr>
          <w:rFonts w:ascii="Garamond" w:hAnsi="Garamond"/>
        </w:rPr>
        <w:t>Human genetics and inheritance.</w:t>
      </w:r>
    </w:p>
    <w:p w:rsidR="009B77EE" w:rsidRDefault="009B77EE" w:rsidP="00E61250">
      <w:pPr>
        <w:pStyle w:val="p5"/>
        <w:spacing w:line="266" w:lineRule="exact"/>
        <w:contextualSpacing/>
        <w:rPr>
          <w:rFonts w:ascii="Garamond" w:hAnsi="Garamond"/>
          <w:b/>
          <w:sz w:val="22"/>
          <w:szCs w:val="22"/>
        </w:rPr>
      </w:pPr>
    </w:p>
    <w:p w:rsidR="00022E9C" w:rsidRPr="009F2176" w:rsidRDefault="009F2176" w:rsidP="00022E9C">
      <w:pPr>
        <w:pStyle w:val="p5"/>
        <w:spacing w:line="266" w:lineRule="exact"/>
        <w:contextualSpacing/>
        <w:jc w:val="center"/>
        <w:rPr>
          <w:rFonts w:ascii="Garamond" w:hAnsi="Garamond"/>
          <w:b/>
          <w:szCs w:val="22"/>
        </w:rPr>
        <w:sectPr w:rsidR="00022E9C" w:rsidRPr="009F2176" w:rsidSect="000604AF">
          <w:headerReference w:type="default" r:id="rId8"/>
          <w:type w:val="continuous"/>
          <w:pgSz w:w="12240" w:h="15840"/>
          <w:pgMar w:top="720" w:right="720" w:bottom="720" w:left="720" w:header="720" w:footer="720" w:gutter="0"/>
          <w:cols w:space="0"/>
          <w:docGrid w:linePitch="360"/>
        </w:sectPr>
      </w:pPr>
      <w:r w:rsidRPr="009F2176">
        <w:rPr>
          <w:rFonts w:ascii="Garamond" w:hAnsi="Garamond"/>
          <w:b/>
          <w:szCs w:val="22"/>
        </w:rPr>
        <w:t xml:space="preserve">Weekly Schedule &amp; </w:t>
      </w:r>
      <w:r w:rsidR="00022E9C" w:rsidRPr="009F2176">
        <w:rPr>
          <w:rFonts w:ascii="Garamond" w:hAnsi="Garamond"/>
          <w:b/>
          <w:szCs w:val="22"/>
        </w:rPr>
        <w:t>Personal Grade Calculations</w:t>
      </w:r>
    </w:p>
    <w:p w:rsidR="00E61250" w:rsidRDefault="004C778C" w:rsidP="00E61250">
      <w:pPr>
        <w:pStyle w:val="p5"/>
        <w:spacing w:line="266" w:lineRule="exact"/>
        <w:contextualSpacing/>
        <w:rPr>
          <w:rFonts w:ascii="Garamond" w:hAnsi="Garamond"/>
          <w:b/>
          <w:sz w:val="22"/>
          <w:szCs w:val="22"/>
        </w:rPr>
      </w:pPr>
      <w:r w:rsidRPr="00482470">
        <w:rPr>
          <w:rFonts w:ascii="Garamond" w:hAnsi="Garamond"/>
          <w:b/>
          <w:sz w:val="22"/>
          <w:szCs w:val="22"/>
        </w:rPr>
        <w:tab/>
      </w:r>
      <w:r w:rsidRPr="00482470">
        <w:rPr>
          <w:rFonts w:ascii="Garamond" w:hAnsi="Garamond"/>
          <w:b/>
          <w:sz w:val="22"/>
          <w:szCs w:val="22"/>
        </w:rPr>
        <w:tab/>
      </w:r>
    </w:p>
    <w:tbl>
      <w:tblPr>
        <w:tblStyle w:val="TableGrid"/>
        <w:tblpPr w:leftFromText="180" w:rightFromText="180" w:vertAnchor="text" w:horzAnchor="margin" w:tblpY="-41"/>
        <w:tblW w:w="10638" w:type="dxa"/>
        <w:tblLayout w:type="fixed"/>
        <w:tblLook w:val="04A0" w:firstRow="1" w:lastRow="0" w:firstColumn="1" w:lastColumn="0" w:noHBand="0" w:noVBand="1"/>
      </w:tblPr>
      <w:tblGrid>
        <w:gridCol w:w="1098"/>
        <w:gridCol w:w="4230"/>
        <w:gridCol w:w="720"/>
        <w:gridCol w:w="1350"/>
        <w:gridCol w:w="360"/>
        <w:gridCol w:w="1440"/>
        <w:gridCol w:w="360"/>
        <w:gridCol w:w="1080"/>
      </w:tblGrid>
      <w:tr w:rsidR="001B0BE4" w:rsidRPr="001B0BE4" w:rsidTr="00022E9C">
        <w:tc>
          <w:tcPr>
            <w:tcW w:w="1098" w:type="dxa"/>
          </w:tcPr>
          <w:p w:rsidR="001D6E49" w:rsidRPr="001B0BE4" w:rsidRDefault="001D6E49" w:rsidP="0097318B">
            <w:pPr>
              <w:pStyle w:val="p5"/>
              <w:spacing w:line="266" w:lineRule="exact"/>
              <w:contextualSpacing/>
              <w:rPr>
                <w:rFonts w:ascii="Garamond" w:hAnsi="Garamond"/>
                <w:b/>
                <w:color w:val="000000" w:themeColor="text1"/>
              </w:rPr>
            </w:pPr>
            <w:r w:rsidRPr="001B0BE4">
              <w:rPr>
                <w:rFonts w:ascii="Garamond" w:hAnsi="Garamond"/>
                <w:b/>
                <w:color w:val="000000" w:themeColor="text1"/>
              </w:rPr>
              <w:t>Week</w:t>
            </w:r>
          </w:p>
        </w:tc>
        <w:tc>
          <w:tcPr>
            <w:tcW w:w="4230" w:type="dxa"/>
          </w:tcPr>
          <w:p w:rsidR="001D6E49" w:rsidRPr="001B0BE4" w:rsidRDefault="001D6E49" w:rsidP="0097318B">
            <w:pPr>
              <w:pStyle w:val="p5"/>
              <w:spacing w:line="266" w:lineRule="exact"/>
              <w:contextualSpacing/>
              <w:rPr>
                <w:rFonts w:ascii="Garamond" w:hAnsi="Garamond"/>
                <w:b/>
                <w:color w:val="000000" w:themeColor="text1"/>
              </w:rPr>
            </w:pPr>
            <w:r w:rsidRPr="001B0BE4">
              <w:rPr>
                <w:rFonts w:ascii="Garamond" w:hAnsi="Garamond"/>
                <w:b/>
                <w:color w:val="000000" w:themeColor="text1"/>
              </w:rPr>
              <w:t xml:space="preserve">LAB </w:t>
            </w:r>
            <w:r w:rsidRPr="001B0BE4">
              <w:rPr>
                <w:rFonts w:ascii="Garamond" w:hAnsi="Garamond"/>
                <w:i/>
                <w:color w:val="000000" w:themeColor="text1"/>
              </w:rPr>
              <w:t>(deadlines/test dates)</w:t>
            </w:r>
          </w:p>
        </w:tc>
        <w:tc>
          <w:tcPr>
            <w:tcW w:w="720" w:type="dxa"/>
          </w:tcPr>
          <w:p w:rsidR="001D6E49" w:rsidRPr="001B0BE4" w:rsidRDefault="001D6E49" w:rsidP="0097318B">
            <w:pPr>
              <w:pStyle w:val="p5"/>
              <w:spacing w:line="266" w:lineRule="exact"/>
              <w:contextualSpacing/>
              <w:rPr>
                <w:rFonts w:ascii="Garamond" w:hAnsi="Garamond"/>
                <w:b/>
                <w:color w:val="000000" w:themeColor="text1"/>
              </w:rPr>
            </w:pPr>
            <w:r w:rsidRPr="001B0BE4">
              <w:rPr>
                <w:rFonts w:ascii="Garamond" w:hAnsi="Garamond"/>
                <w:b/>
                <w:color w:val="000000" w:themeColor="text1"/>
              </w:rPr>
              <w:t>SLO</w:t>
            </w:r>
          </w:p>
        </w:tc>
        <w:tc>
          <w:tcPr>
            <w:tcW w:w="1350" w:type="dxa"/>
            <w:tcBorders>
              <w:bottom w:val="single" w:sz="4" w:space="0" w:color="auto"/>
            </w:tcBorders>
          </w:tcPr>
          <w:p w:rsidR="001D6E49" w:rsidRPr="001B0BE4" w:rsidRDefault="001D6E49" w:rsidP="0097318B">
            <w:pPr>
              <w:pStyle w:val="p5"/>
              <w:spacing w:line="266" w:lineRule="exact"/>
              <w:contextualSpacing/>
              <w:rPr>
                <w:rFonts w:ascii="Garamond" w:hAnsi="Garamond"/>
                <w:b/>
                <w:color w:val="000000" w:themeColor="text1"/>
              </w:rPr>
            </w:pPr>
            <w:r w:rsidRPr="001B0BE4">
              <w:rPr>
                <w:rFonts w:ascii="Garamond" w:hAnsi="Garamond"/>
                <w:b/>
                <w:color w:val="000000" w:themeColor="text1"/>
              </w:rPr>
              <w:t>Worksheet</w:t>
            </w:r>
          </w:p>
        </w:tc>
        <w:tc>
          <w:tcPr>
            <w:tcW w:w="360" w:type="dxa"/>
          </w:tcPr>
          <w:p w:rsidR="001D6E49" w:rsidRPr="001B0BE4" w:rsidRDefault="001D6E49" w:rsidP="0097318B">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bottom w:val="single" w:sz="4" w:space="0" w:color="auto"/>
            </w:tcBorders>
          </w:tcPr>
          <w:p w:rsidR="001D6E49" w:rsidRPr="001B0BE4" w:rsidRDefault="001D6E49" w:rsidP="0097318B">
            <w:pPr>
              <w:pStyle w:val="p5"/>
              <w:spacing w:line="266" w:lineRule="exact"/>
              <w:contextualSpacing/>
              <w:rPr>
                <w:rFonts w:ascii="Garamond" w:hAnsi="Garamond"/>
                <w:b/>
                <w:color w:val="000000" w:themeColor="text1"/>
              </w:rPr>
            </w:pPr>
            <w:r w:rsidRPr="001B0BE4">
              <w:rPr>
                <w:rFonts w:ascii="Garamond" w:hAnsi="Garamond"/>
                <w:b/>
                <w:color w:val="000000" w:themeColor="text1"/>
              </w:rPr>
              <w:t>Quiz</w:t>
            </w:r>
          </w:p>
        </w:tc>
        <w:tc>
          <w:tcPr>
            <w:tcW w:w="360" w:type="dxa"/>
            <w:tcBorders>
              <w:bottom w:val="single" w:sz="4" w:space="0" w:color="auto"/>
            </w:tcBorders>
          </w:tcPr>
          <w:p w:rsidR="001D6E49" w:rsidRPr="001B0BE4" w:rsidRDefault="001D6E49" w:rsidP="0097318B">
            <w:pPr>
              <w:pStyle w:val="p5"/>
              <w:spacing w:line="266" w:lineRule="exact"/>
              <w:contextualSpacing/>
              <w:jc w:val="center"/>
              <w:rPr>
                <w:rFonts w:ascii="Garamond" w:hAnsi="Garamond"/>
                <w:color w:val="000000" w:themeColor="text1"/>
              </w:rPr>
            </w:pPr>
            <w:r w:rsidRPr="001B0BE4">
              <w:rPr>
                <w:rFonts w:ascii="Garamond" w:hAnsi="Garamond"/>
                <w:color w:val="000000" w:themeColor="text1"/>
              </w:rPr>
              <w:t>=</w:t>
            </w:r>
          </w:p>
        </w:tc>
        <w:tc>
          <w:tcPr>
            <w:tcW w:w="1080" w:type="dxa"/>
            <w:tcBorders>
              <w:bottom w:val="single" w:sz="4" w:space="0" w:color="auto"/>
              <w:right w:val="single" w:sz="4" w:space="0" w:color="auto"/>
            </w:tcBorders>
          </w:tcPr>
          <w:p w:rsidR="001D6E49" w:rsidRPr="001B0BE4" w:rsidRDefault="001D6E49" w:rsidP="0097318B">
            <w:pPr>
              <w:pStyle w:val="p5"/>
              <w:spacing w:line="266" w:lineRule="exact"/>
              <w:contextualSpacing/>
              <w:rPr>
                <w:rFonts w:ascii="Garamond" w:hAnsi="Garamond"/>
                <w:b/>
                <w:color w:val="000000" w:themeColor="text1"/>
              </w:rPr>
            </w:pPr>
            <w:r w:rsidRPr="001B0BE4">
              <w:rPr>
                <w:rFonts w:ascii="Garamond" w:hAnsi="Garamond"/>
                <w:b/>
                <w:color w:val="000000" w:themeColor="text1"/>
              </w:rPr>
              <w:t>Total</w:t>
            </w:r>
          </w:p>
        </w:tc>
      </w:tr>
      <w:tr w:rsidR="001B0BE4" w:rsidRPr="001B0BE4" w:rsidTr="00022E9C">
        <w:trPr>
          <w:trHeight w:val="535"/>
        </w:trPr>
        <w:tc>
          <w:tcPr>
            <w:tcW w:w="1098" w:type="dxa"/>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1/7-1/9</w:t>
            </w:r>
          </w:p>
        </w:tc>
        <w:tc>
          <w:tcPr>
            <w:tcW w:w="4230" w:type="dxa"/>
          </w:tcPr>
          <w:p w:rsidR="001B0BE4" w:rsidRPr="001B0BE4" w:rsidRDefault="001B0BE4" w:rsidP="001B0BE4">
            <w:pPr>
              <w:widowControl/>
              <w:rPr>
                <w:rFonts w:ascii="Garamond" w:eastAsiaTheme="minorHAnsi" w:hAnsi="Garamond"/>
                <w:bCs/>
                <w:color w:val="000000" w:themeColor="text1"/>
              </w:rPr>
            </w:pPr>
            <w:r w:rsidRPr="001B0BE4">
              <w:rPr>
                <w:rFonts w:ascii="Garamond" w:eastAsiaTheme="minorHAnsi" w:hAnsi="Garamond"/>
                <w:bCs/>
                <w:color w:val="000000" w:themeColor="text1"/>
              </w:rPr>
              <w:t>Human Development</w:t>
            </w:r>
            <w:r w:rsidRPr="001B0BE4">
              <w:rPr>
                <w:rFonts w:ascii="Garamond" w:eastAsiaTheme="minorHAnsi" w:hAnsi="Garamond"/>
                <w:bCs/>
                <w:color w:val="000000" w:themeColor="text1"/>
              </w:rPr>
              <w:t xml:space="preserve"> </w:t>
            </w:r>
          </w:p>
          <w:p w:rsidR="001B0BE4" w:rsidRPr="001B0BE4" w:rsidRDefault="001B0BE4" w:rsidP="001B0BE4">
            <w:pPr>
              <w:rPr>
                <w:rFonts w:ascii="Garamond" w:hAnsi="Garamond"/>
                <w:color w:val="000000" w:themeColor="text1"/>
              </w:rPr>
            </w:pPr>
          </w:p>
        </w:tc>
        <w:tc>
          <w:tcPr>
            <w:tcW w:w="720" w:type="dxa"/>
          </w:tcPr>
          <w:p w:rsidR="001B0BE4" w:rsidRPr="001B0BE4" w:rsidRDefault="00022E9C" w:rsidP="001B0BE4">
            <w:pPr>
              <w:pStyle w:val="p5"/>
              <w:spacing w:line="266" w:lineRule="exact"/>
              <w:contextualSpacing/>
              <w:rPr>
                <w:rFonts w:ascii="Garamond" w:hAnsi="Garamond"/>
                <w:color w:val="000000" w:themeColor="text1"/>
              </w:rPr>
            </w:pPr>
            <w:r>
              <w:rPr>
                <w:rFonts w:ascii="Garamond" w:hAnsi="Garamond"/>
                <w:color w:val="000000" w:themeColor="text1"/>
              </w:rPr>
              <w:t>13</w:t>
            </w:r>
          </w:p>
        </w:tc>
        <w:tc>
          <w:tcPr>
            <w:tcW w:w="1350" w:type="dxa"/>
            <w:tcBorders>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20</w:t>
            </w:r>
          </w:p>
        </w:tc>
        <w:tc>
          <w:tcPr>
            <w:tcW w:w="360" w:type="dxa"/>
            <w:vAlign w:val="center"/>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tr2bl w:val="single" w:sz="4" w:space="0" w:color="auto"/>
            </w:tcBorders>
            <w:vAlign w:val="bottom"/>
          </w:tcPr>
          <w:p w:rsidR="001B0BE4" w:rsidRPr="001B0BE4" w:rsidRDefault="005830B6" w:rsidP="005830B6">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(1/1</w:t>
            </w:r>
            <w:r w:rsidRPr="005830B6">
              <w:rPr>
                <w:rFonts w:ascii="Garamond" w:hAnsi="Garamond"/>
                <w:i/>
                <w:color w:val="000000" w:themeColor="text1"/>
                <w:sz w:val="20"/>
              </w:rPr>
              <w:t>4)</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080" w:type="dxa"/>
            <w:tcBorders>
              <w:right w:val="single" w:sz="4" w:space="0" w:color="auto"/>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50</w:t>
            </w:r>
          </w:p>
        </w:tc>
      </w:tr>
      <w:tr w:rsidR="001B0BE4" w:rsidRPr="001B0BE4" w:rsidTr="00022E9C">
        <w:trPr>
          <w:trHeight w:val="463"/>
        </w:trPr>
        <w:tc>
          <w:tcPr>
            <w:tcW w:w="1098" w:type="dxa"/>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1/12-1/16</w:t>
            </w:r>
          </w:p>
        </w:tc>
        <w:tc>
          <w:tcPr>
            <w:tcW w:w="4230" w:type="dxa"/>
          </w:tcPr>
          <w:p w:rsidR="001B0BE4" w:rsidRPr="001B0BE4" w:rsidRDefault="001B0BE4" w:rsidP="001B0BE4">
            <w:pPr>
              <w:pStyle w:val="p5"/>
              <w:spacing w:line="266" w:lineRule="exact"/>
              <w:contextualSpacing/>
              <w:rPr>
                <w:rFonts w:ascii="Garamond" w:hAnsi="Garamond"/>
                <w:b/>
                <w:color w:val="000000" w:themeColor="text1"/>
              </w:rPr>
            </w:pPr>
            <w:r w:rsidRPr="001B0BE4">
              <w:rPr>
                <w:rFonts w:ascii="Garamond" w:eastAsiaTheme="minorHAnsi" w:hAnsi="Garamond"/>
                <w:bCs/>
                <w:color w:val="000000" w:themeColor="text1"/>
              </w:rPr>
              <w:t>Microscope Examination of Cells</w:t>
            </w:r>
          </w:p>
        </w:tc>
        <w:tc>
          <w:tcPr>
            <w:tcW w:w="720" w:type="dxa"/>
          </w:tcPr>
          <w:p w:rsidR="001B0BE4" w:rsidRPr="001B0BE4" w:rsidRDefault="00022E9C" w:rsidP="001B0BE4">
            <w:pPr>
              <w:pStyle w:val="p5"/>
              <w:spacing w:line="266" w:lineRule="exact"/>
              <w:contextualSpacing/>
              <w:rPr>
                <w:rFonts w:ascii="Garamond" w:hAnsi="Garamond"/>
                <w:color w:val="000000" w:themeColor="text1"/>
              </w:rPr>
            </w:pPr>
            <w:r>
              <w:rPr>
                <w:rFonts w:ascii="Garamond" w:hAnsi="Garamond"/>
                <w:color w:val="000000" w:themeColor="text1"/>
              </w:rPr>
              <w:t>23</w:t>
            </w:r>
          </w:p>
        </w:tc>
        <w:tc>
          <w:tcPr>
            <w:tcW w:w="1350" w:type="dxa"/>
            <w:tcBorders>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20</w:t>
            </w:r>
          </w:p>
        </w:tc>
        <w:tc>
          <w:tcPr>
            <w:tcW w:w="360" w:type="dxa"/>
            <w:vAlign w:val="center"/>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tr2bl w:val="single" w:sz="4" w:space="0" w:color="auto"/>
            </w:tcBorders>
            <w:vAlign w:val="bottom"/>
          </w:tcPr>
          <w:p w:rsidR="001B0BE4" w:rsidRPr="001B0BE4" w:rsidRDefault="005830B6" w:rsidP="001B0BE4">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(1</w:t>
            </w:r>
            <w:r>
              <w:rPr>
                <w:rFonts w:ascii="Garamond" w:hAnsi="Garamond"/>
                <w:i/>
                <w:color w:val="000000" w:themeColor="text1"/>
                <w:sz w:val="20"/>
              </w:rPr>
              <w:t>/21</w:t>
            </w:r>
            <w:r w:rsidRPr="005830B6">
              <w:rPr>
                <w:rFonts w:ascii="Garamond" w:hAnsi="Garamond"/>
                <w:i/>
                <w:color w:val="000000" w:themeColor="text1"/>
                <w:sz w:val="20"/>
              </w:rPr>
              <w:t>)</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080" w:type="dxa"/>
            <w:tcBorders>
              <w:right w:val="single" w:sz="4" w:space="0" w:color="auto"/>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50</w:t>
            </w:r>
          </w:p>
        </w:tc>
      </w:tr>
      <w:tr w:rsidR="001B0BE4" w:rsidRPr="001B0BE4" w:rsidTr="00022E9C">
        <w:trPr>
          <w:trHeight w:val="382"/>
        </w:trPr>
        <w:tc>
          <w:tcPr>
            <w:tcW w:w="1098" w:type="dxa"/>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1/20-1/23</w:t>
            </w:r>
          </w:p>
        </w:tc>
        <w:tc>
          <w:tcPr>
            <w:tcW w:w="4230" w:type="dxa"/>
          </w:tcPr>
          <w:p w:rsidR="001B0BE4" w:rsidRPr="001B0BE4" w:rsidRDefault="001B0BE4" w:rsidP="001B0BE4">
            <w:pPr>
              <w:pStyle w:val="p5"/>
              <w:spacing w:line="266" w:lineRule="exact"/>
              <w:contextualSpacing/>
              <w:rPr>
                <w:rFonts w:ascii="Garamond" w:hAnsi="Garamond"/>
                <w:b/>
                <w:color w:val="000000" w:themeColor="text1"/>
              </w:rPr>
            </w:pPr>
            <w:r w:rsidRPr="001B0BE4">
              <w:rPr>
                <w:rFonts w:ascii="Garamond" w:eastAsiaTheme="minorHAnsi" w:hAnsi="Garamond"/>
                <w:bCs/>
                <w:color w:val="000000" w:themeColor="text1"/>
              </w:rPr>
              <w:t>Microscope Examination of Tissues and Organs</w:t>
            </w:r>
            <w:r w:rsidRPr="001B0BE4">
              <w:rPr>
                <w:rFonts w:ascii="Garamond" w:eastAsiaTheme="minorHAnsi" w:hAnsi="Garamond"/>
                <w:bCs/>
                <w:color w:val="000000" w:themeColor="text1"/>
              </w:rPr>
              <w:t xml:space="preserve"> </w:t>
            </w:r>
          </w:p>
        </w:tc>
        <w:tc>
          <w:tcPr>
            <w:tcW w:w="720" w:type="dxa"/>
          </w:tcPr>
          <w:p w:rsidR="001B0BE4" w:rsidRPr="001B0BE4" w:rsidRDefault="00022E9C" w:rsidP="001B0BE4">
            <w:pPr>
              <w:pStyle w:val="p5"/>
              <w:spacing w:line="266" w:lineRule="exact"/>
              <w:contextualSpacing/>
              <w:rPr>
                <w:rFonts w:ascii="Garamond" w:hAnsi="Garamond"/>
                <w:color w:val="000000" w:themeColor="text1"/>
              </w:rPr>
            </w:pPr>
            <w:r>
              <w:rPr>
                <w:rFonts w:ascii="Garamond" w:hAnsi="Garamond"/>
                <w:color w:val="000000" w:themeColor="text1"/>
              </w:rPr>
              <w:t>2345</w:t>
            </w:r>
          </w:p>
        </w:tc>
        <w:tc>
          <w:tcPr>
            <w:tcW w:w="1350" w:type="dxa"/>
            <w:tcBorders>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20</w:t>
            </w:r>
          </w:p>
        </w:tc>
        <w:tc>
          <w:tcPr>
            <w:tcW w:w="360" w:type="dxa"/>
            <w:vAlign w:val="center"/>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tr2bl w:val="single" w:sz="4" w:space="0" w:color="auto"/>
            </w:tcBorders>
            <w:vAlign w:val="bottom"/>
          </w:tcPr>
          <w:p w:rsidR="001B0BE4" w:rsidRPr="001B0BE4" w:rsidRDefault="005830B6" w:rsidP="005830B6">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(1</w:t>
            </w:r>
            <w:r>
              <w:rPr>
                <w:rFonts w:ascii="Garamond" w:hAnsi="Garamond"/>
                <w:i/>
                <w:color w:val="000000" w:themeColor="text1"/>
                <w:sz w:val="20"/>
              </w:rPr>
              <w:t>/28</w:t>
            </w:r>
            <w:r w:rsidRPr="005830B6">
              <w:rPr>
                <w:rFonts w:ascii="Garamond" w:hAnsi="Garamond"/>
                <w:i/>
                <w:color w:val="000000" w:themeColor="text1"/>
                <w:sz w:val="20"/>
              </w:rPr>
              <w:t>)</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080" w:type="dxa"/>
            <w:tcBorders>
              <w:right w:val="single" w:sz="4" w:space="0" w:color="auto"/>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50</w:t>
            </w:r>
          </w:p>
        </w:tc>
      </w:tr>
      <w:tr w:rsidR="001B0BE4" w:rsidRPr="001B0BE4" w:rsidTr="00022E9C">
        <w:trPr>
          <w:trHeight w:val="490"/>
        </w:trPr>
        <w:tc>
          <w:tcPr>
            <w:tcW w:w="1098" w:type="dxa"/>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1/26-1/30</w:t>
            </w:r>
          </w:p>
        </w:tc>
        <w:tc>
          <w:tcPr>
            <w:tcW w:w="4230" w:type="dxa"/>
          </w:tcPr>
          <w:p w:rsidR="001B0BE4" w:rsidRPr="001B0BE4" w:rsidRDefault="001B0BE4" w:rsidP="001B0BE4">
            <w:pPr>
              <w:pStyle w:val="p5"/>
              <w:spacing w:line="266" w:lineRule="exact"/>
              <w:contextualSpacing/>
              <w:rPr>
                <w:rFonts w:ascii="Garamond" w:hAnsi="Garamond"/>
                <w:b/>
                <w:color w:val="000000" w:themeColor="text1"/>
              </w:rPr>
            </w:pPr>
            <w:r w:rsidRPr="001B0BE4">
              <w:rPr>
                <w:rFonts w:ascii="Garamond" w:eastAsiaTheme="minorHAnsi" w:hAnsi="Garamond"/>
                <w:bCs/>
                <w:color w:val="000000" w:themeColor="text1"/>
              </w:rPr>
              <w:t>Diffusion, Osmosis, and Tonicity</w:t>
            </w:r>
          </w:p>
        </w:tc>
        <w:tc>
          <w:tcPr>
            <w:tcW w:w="720" w:type="dxa"/>
          </w:tcPr>
          <w:p w:rsidR="001B0BE4" w:rsidRPr="001B0BE4" w:rsidRDefault="00022E9C" w:rsidP="001B0BE4">
            <w:pPr>
              <w:pStyle w:val="p5"/>
              <w:spacing w:line="266" w:lineRule="exact"/>
              <w:contextualSpacing/>
              <w:rPr>
                <w:rFonts w:ascii="Garamond" w:hAnsi="Garamond"/>
                <w:color w:val="000000" w:themeColor="text1"/>
              </w:rPr>
            </w:pPr>
            <w:r>
              <w:rPr>
                <w:rFonts w:ascii="Garamond" w:hAnsi="Garamond"/>
                <w:color w:val="000000" w:themeColor="text1"/>
              </w:rPr>
              <w:t>23</w:t>
            </w:r>
          </w:p>
        </w:tc>
        <w:tc>
          <w:tcPr>
            <w:tcW w:w="1350" w:type="dxa"/>
            <w:tcBorders>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20</w:t>
            </w:r>
          </w:p>
        </w:tc>
        <w:tc>
          <w:tcPr>
            <w:tcW w:w="360" w:type="dxa"/>
            <w:vAlign w:val="center"/>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tr2bl w:val="single" w:sz="4" w:space="0" w:color="auto"/>
            </w:tcBorders>
            <w:vAlign w:val="bottom"/>
          </w:tcPr>
          <w:p w:rsidR="001B0BE4" w:rsidRPr="001B0BE4" w:rsidRDefault="005830B6" w:rsidP="005830B6">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w:t>
            </w:r>
            <w:r>
              <w:rPr>
                <w:rFonts w:ascii="Garamond" w:hAnsi="Garamond"/>
                <w:i/>
                <w:color w:val="000000" w:themeColor="text1"/>
                <w:sz w:val="20"/>
              </w:rPr>
              <w:t>2/4</w:t>
            </w:r>
            <w:r w:rsidRPr="005830B6">
              <w:rPr>
                <w:rFonts w:ascii="Garamond" w:hAnsi="Garamond"/>
                <w:i/>
                <w:color w:val="000000" w:themeColor="text1"/>
                <w:sz w:val="20"/>
              </w:rPr>
              <w:t>)</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080" w:type="dxa"/>
            <w:tcBorders>
              <w:right w:val="single" w:sz="4" w:space="0" w:color="auto"/>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50</w:t>
            </w:r>
          </w:p>
        </w:tc>
      </w:tr>
      <w:tr w:rsidR="001B0BE4" w:rsidRPr="001B0BE4" w:rsidTr="00022E9C">
        <w:trPr>
          <w:trHeight w:val="490"/>
        </w:trPr>
        <w:tc>
          <w:tcPr>
            <w:tcW w:w="1098" w:type="dxa"/>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2/2-2/6</w:t>
            </w:r>
          </w:p>
        </w:tc>
        <w:tc>
          <w:tcPr>
            <w:tcW w:w="4230" w:type="dxa"/>
          </w:tcPr>
          <w:p w:rsidR="001B0BE4" w:rsidRPr="009F2176" w:rsidRDefault="001B0BE4" w:rsidP="009F2176">
            <w:pPr>
              <w:widowControl/>
              <w:rPr>
                <w:rFonts w:ascii="Garamond" w:eastAsiaTheme="minorHAnsi" w:hAnsi="Garamond"/>
                <w:bCs/>
                <w:color w:val="000000" w:themeColor="text1"/>
              </w:rPr>
            </w:pPr>
            <w:r w:rsidRPr="001B0BE4">
              <w:rPr>
                <w:rFonts w:ascii="Garamond" w:eastAsiaTheme="minorHAnsi" w:hAnsi="Garamond"/>
                <w:bCs/>
                <w:color w:val="000000" w:themeColor="text1"/>
              </w:rPr>
              <w:t xml:space="preserve">Histology of </w:t>
            </w:r>
            <w:r w:rsidR="009F2176">
              <w:rPr>
                <w:rFonts w:ascii="Garamond" w:eastAsiaTheme="minorHAnsi" w:hAnsi="Garamond"/>
                <w:bCs/>
                <w:color w:val="000000" w:themeColor="text1"/>
              </w:rPr>
              <w:t xml:space="preserve">Endocrine Glands, </w:t>
            </w:r>
            <w:r w:rsidRPr="001B0BE4">
              <w:rPr>
                <w:rFonts w:ascii="Garamond" w:eastAsiaTheme="minorHAnsi" w:hAnsi="Garamond"/>
                <w:bCs/>
                <w:color w:val="000000" w:themeColor="text1"/>
              </w:rPr>
              <w:t>G</w:t>
            </w:r>
            <w:r w:rsidRPr="001B0BE4">
              <w:rPr>
                <w:rFonts w:ascii="Garamond" w:eastAsiaTheme="minorHAnsi" w:hAnsi="Garamond"/>
                <w:bCs/>
                <w:color w:val="000000" w:themeColor="text1"/>
              </w:rPr>
              <w:t xml:space="preserve">astrointestinal Tract, Liver, and Pancreas </w:t>
            </w:r>
          </w:p>
        </w:tc>
        <w:tc>
          <w:tcPr>
            <w:tcW w:w="720" w:type="dxa"/>
          </w:tcPr>
          <w:p w:rsidR="001B0BE4" w:rsidRPr="001B0BE4" w:rsidRDefault="00022E9C" w:rsidP="001B0BE4">
            <w:pPr>
              <w:pStyle w:val="p5"/>
              <w:spacing w:line="266" w:lineRule="exact"/>
              <w:contextualSpacing/>
              <w:rPr>
                <w:rFonts w:ascii="Garamond" w:hAnsi="Garamond"/>
                <w:color w:val="000000" w:themeColor="text1"/>
              </w:rPr>
            </w:pPr>
            <w:r>
              <w:rPr>
                <w:rFonts w:ascii="Garamond" w:hAnsi="Garamond"/>
                <w:color w:val="000000" w:themeColor="text1"/>
              </w:rPr>
              <w:t>23</w:t>
            </w:r>
          </w:p>
        </w:tc>
        <w:tc>
          <w:tcPr>
            <w:tcW w:w="1350" w:type="dxa"/>
            <w:tcBorders>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20</w:t>
            </w:r>
          </w:p>
        </w:tc>
        <w:tc>
          <w:tcPr>
            <w:tcW w:w="360" w:type="dxa"/>
            <w:vAlign w:val="center"/>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tr2bl w:val="single" w:sz="4" w:space="0" w:color="auto"/>
            </w:tcBorders>
            <w:vAlign w:val="bottom"/>
          </w:tcPr>
          <w:p w:rsidR="001B0BE4" w:rsidRPr="001B0BE4" w:rsidRDefault="005830B6" w:rsidP="001B0BE4">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w:t>
            </w:r>
            <w:r>
              <w:rPr>
                <w:rFonts w:ascii="Garamond" w:hAnsi="Garamond"/>
                <w:i/>
                <w:color w:val="000000" w:themeColor="text1"/>
                <w:sz w:val="20"/>
              </w:rPr>
              <w:t>2/11</w:t>
            </w:r>
            <w:r w:rsidRPr="005830B6">
              <w:rPr>
                <w:rFonts w:ascii="Garamond" w:hAnsi="Garamond"/>
                <w:i/>
                <w:color w:val="000000" w:themeColor="text1"/>
                <w:sz w:val="20"/>
              </w:rPr>
              <w:t>)</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080" w:type="dxa"/>
            <w:tcBorders>
              <w:right w:val="single" w:sz="4" w:space="0" w:color="auto"/>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50</w:t>
            </w:r>
          </w:p>
        </w:tc>
      </w:tr>
      <w:tr w:rsidR="001B0BE4" w:rsidRPr="001B0BE4" w:rsidTr="001B0BE4">
        <w:trPr>
          <w:trHeight w:val="238"/>
        </w:trPr>
        <w:tc>
          <w:tcPr>
            <w:tcW w:w="1098" w:type="dxa"/>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2/9-2/13</w:t>
            </w:r>
          </w:p>
        </w:tc>
        <w:tc>
          <w:tcPr>
            <w:tcW w:w="9540" w:type="dxa"/>
            <w:gridSpan w:val="7"/>
            <w:tcBorders>
              <w:right w:val="single" w:sz="4" w:space="0" w:color="auto"/>
            </w:tcBorders>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HEALTH FAIR INTRODUCTION AND RESEARCH TIME</w:t>
            </w:r>
          </w:p>
        </w:tc>
      </w:tr>
      <w:tr w:rsidR="001B0BE4" w:rsidRPr="001B0BE4" w:rsidTr="00022E9C">
        <w:trPr>
          <w:trHeight w:val="346"/>
        </w:trPr>
        <w:tc>
          <w:tcPr>
            <w:tcW w:w="1098" w:type="dxa"/>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2/17-2/20</w:t>
            </w:r>
          </w:p>
        </w:tc>
        <w:tc>
          <w:tcPr>
            <w:tcW w:w="4230" w:type="dxa"/>
          </w:tcPr>
          <w:p w:rsidR="001B0BE4" w:rsidRPr="001B0BE4" w:rsidRDefault="001B0BE4" w:rsidP="001B0BE4">
            <w:pPr>
              <w:pStyle w:val="p5"/>
              <w:spacing w:line="266" w:lineRule="exact"/>
              <w:contextualSpacing/>
              <w:rPr>
                <w:rFonts w:ascii="Garamond" w:hAnsi="Garamond"/>
                <w:b/>
                <w:color w:val="000000" w:themeColor="text1"/>
              </w:rPr>
            </w:pPr>
            <w:r w:rsidRPr="001B0BE4">
              <w:rPr>
                <w:rFonts w:ascii="Garamond" w:eastAsiaTheme="minorHAnsi" w:hAnsi="Garamond"/>
                <w:bCs/>
                <w:color w:val="000000" w:themeColor="text1"/>
              </w:rPr>
              <w:t xml:space="preserve">Infectious Diseases or  Infectious Diseases and Immunology </w:t>
            </w:r>
            <w:r w:rsidRPr="001B0BE4">
              <w:rPr>
                <w:rFonts w:ascii="Garamond" w:eastAsiaTheme="minorHAnsi" w:hAnsi="Garamond"/>
                <w:b/>
                <w:bCs/>
                <w:color w:val="000000" w:themeColor="text1"/>
              </w:rPr>
              <w:t>Activity</w:t>
            </w:r>
          </w:p>
        </w:tc>
        <w:tc>
          <w:tcPr>
            <w:tcW w:w="720" w:type="dxa"/>
          </w:tcPr>
          <w:p w:rsidR="001B0BE4" w:rsidRPr="001B0BE4" w:rsidRDefault="00022E9C" w:rsidP="001B0BE4">
            <w:pPr>
              <w:pStyle w:val="p5"/>
              <w:spacing w:line="266" w:lineRule="exact"/>
              <w:contextualSpacing/>
              <w:rPr>
                <w:rFonts w:ascii="Garamond" w:hAnsi="Garamond"/>
                <w:color w:val="000000" w:themeColor="text1"/>
              </w:rPr>
            </w:pPr>
            <w:r>
              <w:rPr>
                <w:rFonts w:ascii="Garamond" w:hAnsi="Garamond"/>
                <w:color w:val="000000" w:themeColor="text1"/>
              </w:rPr>
              <w:t>2356</w:t>
            </w:r>
          </w:p>
        </w:tc>
        <w:tc>
          <w:tcPr>
            <w:tcW w:w="1350" w:type="dxa"/>
            <w:tcBorders>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20</w:t>
            </w:r>
          </w:p>
        </w:tc>
        <w:tc>
          <w:tcPr>
            <w:tcW w:w="360" w:type="dxa"/>
            <w:vAlign w:val="center"/>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tr2bl w:val="single" w:sz="4" w:space="0" w:color="auto"/>
            </w:tcBorders>
            <w:vAlign w:val="bottom"/>
          </w:tcPr>
          <w:p w:rsidR="001B0BE4" w:rsidRPr="001B0BE4" w:rsidRDefault="005830B6" w:rsidP="001B0BE4">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w:t>
            </w:r>
            <w:r>
              <w:rPr>
                <w:rFonts w:ascii="Garamond" w:hAnsi="Garamond"/>
                <w:i/>
                <w:color w:val="000000" w:themeColor="text1"/>
                <w:sz w:val="20"/>
              </w:rPr>
              <w:t>2/25</w:t>
            </w:r>
            <w:r w:rsidRPr="005830B6">
              <w:rPr>
                <w:rFonts w:ascii="Garamond" w:hAnsi="Garamond"/>
                <w:i/>
                <w:color w:val="000000" w:themeColor="text1"/>
                <w:sz w:val="20"/>
              </w:rPr>
              <w:t>)</w:t>
            </w:r>
            <w:r>
              <w:rPr>
                <w:rFonts w:ascii="Garamond" w:hAnsi="Garamond"/>
                <w:i/>
                <w:color w:val="000000" w:themeColor="text1"/>
                <w:sz w:val="20"/>
              </w:rPr>
              <w:t xml:space="preserve"> </w:t>
            </w:r>
            <w:r w:rsidR="001B0BE4" w:rsidRPr="001B0BE4">
              <w:rPr>
                <w:rFonts w:ascii="Garamond" w:hAnsi="Garamond"/>
                <w:color w:val="000000" w:themeColor="text1"/>
              </w:rPr>
              <w:t>30</w:t>
            </w:r>
          </w:p>
        </w:tc>
        <w:tc>
          <w:tcPr>
            <w:tcW w:w="360" w:type="dxa"/>
            <w:tcBorders>
              <w:tr2bl w:val="nil"/>
            </w:tcBorders>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080" w:type="dxa"/>
            <w:tcBorders>
              <w:right w:val="single" w:sz="4" w:space="0" w:color="auto"/>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50</w:t>
            </w:r>
          </w:p>
        </w:tc>
      </w:tr>
      <w:tr w:rsidR="001B0BE4" w:rsidRPr="001B0BE4" w:rsidTr="00022E9C">
        <w:trPr>
          <w:trHeight w:val="454"/>
        </w:trPr>
        <w:tc>
          <w:tcPr>
            <w:tcW w:w="1098" w:type="dxa"/>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2/23-2/27</w:t>
            </w:r>
          </w:p>
        </w:tc>
        <w:tc>
          <w:tcPr>
            <w:tcW w:w="4230" w:type="dxa"/>
          </w:tcPr>
          <w:p w:rsidR="001B0BE4" w:rsidRPr="001B0BE4" w:rsidRDefault="001B0BE4" w:rsidP="001B0BE4">
            <w:pPr>
              <w:pStyle w:val="p5"/>
              <w:spacing w:line="266" w:lineRule="exact"/>
              <w:contextualSpacing/>
              <w:rPr>
                <w:rFonts w:ascii="Garamond" w:hAnsi="Garamond"/>
                <w:b/>
                <w:color w:val="000000" w:themeColor="text1"/>
              </w:rPr>
            </w:pPr>
            <w:r w:rsidRPr="001B0BE4">
              <w:rPr>
                <w:rFonts w:ascii="Garamond" w:eastAsiaTheme="minorHAnsi" w:hAnsi="Garamond"/>
                <w:bCs/>
                <w:color w:val="000000" w:themeColor="text1"/>
              </w:rPr>
              <w:t>Patterns of Inheritance</w:t>
            </w:r>
          </w:p>
        </w:tc>
        <w:tc>
          <w:tcPr>
            <w:tcW w:w="720" w:type="dxa"/>
          </w:tcPr>
          <w:p w:rsidR="001B0BE4" w:rsidRPr="001B0BE4" w:rsidRDefault="00022E9C" w:rsidP="001B0BE4">
            <w:pPr>
              <w:pStyle w:val="p5"/>
              <w:spacing w:line="266" w:lineRule="exact"/>
              <w:contextualSpacing/>
              <w:rPr>
                <w:rFonts w:ascii="Garamond" w:hAnsi="Garamond"/>
                <w:color w:val="000000" w:themeColor="text1"/>
              </w:rPr>
            </w:pPr>
            <w:r>
              <w:rPr>
                <w:rFonts w:ascii="Garamond" w:hAnsi="Garamond"/>
                <w:color w:val="000000" w:themeColor="text1"/>
              </w:rPr>
              <w:t>7</w:t>
            </w:r>
          </w:p>
        </w:tc>
        <w:tc>
          <w:tcPr>
            <w:tcW w:w="1350" w:type="dxa"/>
            <w:tcBorders>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20</w:t>
            </w:r>
          </w:p>
        </w:tc>
        <w:tc>
          <w:tcPr>
            <w:tcW w:w="360" w:type="dxa"/>
            <w:vAlign w:val="center"/>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tr2bl w:val="single" w:sz="4" w:space="0" w:color="auto"/>
            </w:tcBorders>
            <w:vAlign w:val="bottom"/>
          </w:tcPr>
          <w:p w:rsidR="001B0BE4" w:rsidRPr="001B0BE4" w:rsidRDefault="005830B6" w:rsidP="005830B6">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w:t>
            </w:r>
            <w:r>
              <w:rPr>
                <w:rFonts w:ascii="Garamond" w:hAnsi="Garamond"/>
                <w:i/>
                <w:color w:val="000000" w:themeColor="text1"/>
                <w:sz w:val="20"/>
              </w:rPr>
              <w:t>3/4</w:t>
            </w:r>
            <w:r w:rsidRPr="005830B6">
              <w:rPr>
                <w:rFonts w:ascii="Garamond" w:hAnsi="Garamond"/>
                <w:i/>
                <w:color w:val="000000" w:themeColor="text1"/>
                <w:sz w:val="20"/>
              </w:rPr>
              <w:t>)</w:t>
            </w:r>
            <w:r>
              <w:rPr>
                <w:rFonts w:ascii="Garamond" w:hAnsi="Garamond"/>
                <w:i/>
                <w:color w:val="000000" w:themeColor="text1"/>
                <w:sz w:val="20"/>
              </w:rPr>
              <w:t xml:space="preserve"> </w:t>
            </w:r>
            <w:r w:rsidR="001B0BE4" w:rsidRPr="001B0BE4">
              <w:rPr>
                <w:rFonts w:ascii="Garamond" w:hAnsi="Garamond"/>
                <w:color w:val="000000" w:themeColor="text1"/>
              </w:rPr>
              <w:t>30</w:t>
            </w:r>
          </w:p>
        </w:tc>
        <w:tc>
          <w:tcPr>
            <w:tcW w:w="360" w:type="dxa"/>
            <w:tcBorders>
              <w:tr2bl w:val="nil"/>
            </w:tcBorders>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080" w:type="dxa"/>
            <w:tcBorders>
              <w:right w:val="single" w:sz="4" w:space="0" w:color="auto"/>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50</w:t>
            </w:r>
          </w:p>
        </w:tc>
      </w:tr>
      <w:tr w:rsidR="001B0BE4" w:rsidRPr="001B0BE4" w:rsidTr="00022E9C">
        <w:trPr>
          <w:trHeight w:val="517"/>
        </w:trPr>
        <w:tc>
          <w:tcPr>
            <w:tcW w:w="1098" w:type="dxa"/>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3/2-3/6</w:t>
            </w:r>
          </w:p>
        </w:tc>
        <w:tc>
          <w:tcPr>
            <w:tcW w:w="4230" w:type="dxa"/>
          </w:tcPr>
          <w:p w:rsidR="001B0BE4" w:rsidRPr="001B0BE4" w:rsidRDefault="001B0BE4" w:rsidP="001B0BE4">
            <w:pPr>
              <w:pStyle w:val="p5"/>
              <w:spacing w:line="266" w:lineRule="exact"/>
              <w:contextualSpacing/>
              <w:rPr>
                <w:rFonts w:ascii="Garamond" w:hAnsi="Garamond"/>
                <w:b/>
                <w:color w:val="000000" w:themeColor="text1"/>
              </w:rPr>
            </w:pPr>
            <w:r w:rsidRPr="001B0BE4">
              <w:rPr>
                <w:rFonts w:ascii="Garamond" w:eastAsiaTheme="minorHAnsi" w:hAnsi="Garamond"/>
                <w:bCs/>
                <w:color w:val="000000" w:themeColor="text1"/>
              </w:rPr>
              <w:t>Genetic Counseling</w:t>
            </w:r>
          </w:p>
        </w:tc>
        <w:tc>
          <w:tcPr>
            <w:tcW w:w="720" w:type="dxa"/>
          </w:tcPr>
          <w:p w:rsidR="001B0BE4" w:rsidRPr="001B0BE4" w:rsidRDefault="00022E9C" w:rsidP="001B0BE4">
            <w:pPr>
              <w:pStyle w:val="p5"/>
              <w:spacing w:line="266" w:lineRule="exact"/>
              <w:contextualSpacing/>
              <w:rPr>
                <w:rFonts w:ascii="Garamond" w:hAnsi="Garamond"/>
                <w:color w:val="000000" w:themeColor="text1"/>
              </w:rPr>
            </w:pPr>
            <w:r>
              <w:rPr>
                <w:rFonts w:ascii="Garamond" w:hAnsi="Garamond"/>
                <w:color w:val="000000" w:themeColor="text1"/>
              </w:rPr>
              <w:t>7</w:t>
            </w:r>
          </w:p>
        </w:tc>
        <w:tc>
          <w:tcPr>
            <w:tcW w:w="1350" w:type="dxa"/>
            <w:tcBorders>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20</w:t>
            </w:r>
          </w:p>
        </w:tc>
        <w:tc>
          <w:tcPr>
            <w:tcW w:w="360" w:type="dxa"/>
            <w:vAlign w:val="center"/>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tr2bl w:val="single" w:sz="4" w:space="0" w:color="auto"/>
            </w:tcBorders>
            <w:vAlign w:val="bottom"/>
          </w:tcPr>
          <w:p w:rsidR="001B0BE4" w:rsidRPr="001B0BE4" w:rsidRDefault="005830B6" w:rsidP="005830B6">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w:t>
            </w:r>
            <w:r>
              <w:rPr>
                <w:rFonts w:ascii="Garamond" w:hAnsi="Garamond"/>
                <w:i/>
                <w:color w:val="000000" w:themeColor="text1"/>
                <w:sz w:val="20"/>
              </w:rPr>
              <w:t>3/</w:t>
            </w:r>
            <w:r>
              <w:rPr>
                <w:rFonts w:ascii="Garamond" w:hAnsi="Garamond"/>
                <w:i/>
                <w:color w:val="000000" w:themeColor="text1"/>
                <w:sz w:val="20"/>
              </w:rPr>
              <w:t>11</w:t>
            </w:r>
            <w:r w:rsidRPr="005830B6">
              <w:rPr>
                <w:rFonts w:ascii="Garamond" w:hAnsi="Garamond"/>
                <w:i/>
                <w:color w:val="000000" w:themeColor="text1"/>
                <w:sz w:val="20"/>
              </w:rPr>
              <w:t>)</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080" w:type="dxa"/>
            <w:tcBorders>
              <w:right w:val="single" w:sz="4" w:space="0" w:color="auto"/>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50</w:t>
            </w:r>
          </w:p>
        </w:tc>
      </w:tr>
      <w:tr w:rsidR="001B0BE4" w:rsidRPr="001B0BE4" w:rsidTr="00022E9C">
        <w:trPr>
          <w:trHeight w:val="409"/>
        </w:trPr>
        <w:tc>
          <w:tcPr>
            <w:tcW w:w="1098" w:type="dxa"/>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3/9-3/13</w:t>
            </w:r>
          </w:p>
        </w:tc>
        <w:tc>
          <w:tcPr>
            <w:tcW w:w="4230" w:type="dxa"/>
          </w:tcPr>
          <w:p w:rsidR="001B0BE4" w:rsidRPr="001B0BE4" w:rsidRDefault="001B0BE4" w:rsidP="001B0BE4">
            <w:pPr>
              <w:pStyle w:val="p5"/>
              <w:spacing w:line="266" w:lineRule="exact"/>
              <w:contextualSpacing/>
              <w:rPr>
                <w:rFonts w:ascii="Garamond" w:hAnsi="Garamond"/>
                <w:b/>
                <w:color w:val="000000" w:themeColor="text1"/>
              </w:rPr>
            </w:pPr>
            <w:r w:rsidRPr="001B0BE4">
              <w:rPr>
                <w:rFonts w:ascii="Garamond" w:eastAsiaTheme="minorHAnsi" w:hAnsi="Garamond"/>
                <w:bCs/>
                <w:color w:val="000000" w:themeColor="text1"/>
              </w:rPr>
              <w:t xml:space="preserve">Measurements of Blood Pressure  </w:t>
            </w:r>
          </w:p>
        </w:tc>
        <w:tc>
          <w:tcPr>
            <w:tcW w:w="720" w:type="dxa"/>
          </w:tcPr>
          <w:p w:rsidR="001B0BE4" w:rsidRPr="001B0BE4" w:rsidRDefault="00022E9C" w:rsidP="001B0BE4">
            <w:pPr>
              <w:pStyle w:val="p5"/>
              <w:spacing w:line="266" w:lineRule="exact"/>
              <w:contextualSpacing/>
              <w:rPr>
                <w:rFonts w:ascii="Garamond" w:hAnsi="Garamond"/>
                <w:color w:val="000000" w:themeColor="text1"/>
              </w:rPr>
            </w:pPr>
            <w:r>
              <w:rPr>
                <w:rFonts w:ascii="Garamond" w:hAnsi="Garamond"/>
                <w:color w:val="000000" w:themeColor="text1"/>
              </w:rPr>
              <w:t>56</w:t>
            </w:r>
          </w:p>
        </w:tc>
        <w:tc>
          <w:tcPr>
            <w:tcW w:w="1350" w:type="dxa"/>
            <w:tcBorders>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20</w:t>
            </w:r>
          </w:p>
        </w:tc>
        <w:tc>
          <w:tcPr>
            <w:tcW w:w="360" w:type="dxa"/>
            <w:vAlign w:val="center"/>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tr2bl w:val="single" w:sz="4" w:space="0" w:color="auto"/>
            </w:tcBorders>
            <w:vAlign w:val="bottom"/>
          </w:tcPr>
          <w:p w:rsidR="001B0BE4" w:rsidRPr="001B0BE4" w:rsidRDefault="005830B6" w:rsidP="005830B6">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w:t>
            </w:r>
            <w:r>
              <w:rPr>
                <w:rFonts w:ascii="Garamond" w:hAnsi="Garamond"/>
                <w:i/>
                <w:color w:val="000000" w:themeColor="text1"/>
                <w:sz w:val="20"/>
              </w:rPr>
              <w:t>3</w:t>
            </w:r>
            <w:r>
              <w:rPr>
                <w:rFonts w:ascii="Garamond" w:hAnsi="Garamond"/>
                <w:i/>
                <w:color w:val="000000" w:themeColor="text1"/>
                <w:sz w:val="20"/>
              </w:rPr>
              <w:t>/25</w:t>
            </w:r>
            <w:r w:rsidRPr="005830B6">
              <w:rPr>
                <w:rFonts w:ascii="Garamond" w:hAnsi="Garamond"/>
                <w:i/>
                <w:color w:val="000000" w:themeColor="text1"/>
                <w:sz w:val="20"/>
              </w:rPr>
              <w:t>)</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080" w:type="dxa"/>
            <w:tcBorders>
              <w:right w:val="single" w:sz="4" w:space="0" w:color="auto"/>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50</w:t>
            </w:r>
          </w:p>
        </w:tc>
      </w:tr>
      <w:tr w:rsidR="001B0BE4" w:rsidRPr="001B0BE4" w:rsidTr="006A6674">
        <w:trPr>
          <w:trHeight w:val="323"/>
        </w:trPr>
        <w:tc>
          <w:tcPr>
            <w:tcW w:w="10638" w:type="dxa"/>
            <w:gridSpan w:val="8"/>
            <w:tcBorders>
              <w:right w:val="single" w:sz="4" w:space="0" w:color="auto"/>
            </w:tcBorders>
            <w:vAlign w:val="center"/>
          </w:tcPr>
          <w:p w:rsidR="001B0BE4" w:rsidRPr="001B0BE4" w:rsidRDefault="001B0BE4" w:rsidP="006A6674">
            <w:pPr>
              <w:pStyle w:val="p5"/>
              <w:spacing w:line="266" w:lineRule="exact"/>
              <w:contextualSpacing/>
              <w:jc w:val="center"/>
              <w:rPr>
                <w:rFonts w:ascii="Garamond" w:hAnsi="Garamond"/>
                <w:color w:val="000000" w:themeColor="text1"/>
              </w:rPr>
            </w:pPr>
            <w:r w:rsidRPr="001B0BE4">
              <w:rPr>
                <w:rFonts w:ascii="Garamond" w:hAnsi="Garamond"/>
                <w:color w:val="000000" w:themeColor="text1"/>
              </w:rPr>
              <w:t>3/16-3/20                  NO SCHOOL           SPRING BREAK</w:t>
            </w:r>
          </w:p>
        </w:tc>
      </w:tr>
      <w:tr w:rsidR="001B0BE4" w:rsidRPr="001B0BE4" w:rsidTr="009F2176">
        <w:trPr>
          <w:trHeight w:val="561"/>
        </w:trPr>
        <w:tc>
          <w:tcPr>
            <w:tcW w:w="1098" w:type="dxa"/>
          </w:tcPr>
          <w:p w:rsidR="001B0BE4" w:rsidRPr="001B0BE4" w:rsidRDefault="001B0BE4" w:rsidP="001B0BE4">
            <w:pPr>
              <w:pStyle w:val="p5"/>
              <w:spacing w:line="266" w:lineRule="exact"/>
              <w:contextualSpacing/>
              <w:rPr>
                <w:rFonts w:ascii="Garamond" w:hAnsi="Garamond"/>
                <w:color w:val="000000" w:themeColor="text1"/>
              </w:rPr>
            </w:pPr>
            <w:r w:rsidRPr="001B0BE4">
              <w:rPr>
                <w:rFonts w:ascii="Garamond" w:hAnsi="Garamond"/>
                <w:color w:val="000000" w:themeColor="text1"/>
              </w:rPr>
              <w:t>3/23-3/27</w:t>
            </w:r>
          </w:p>
        </w:tc>
        <w:tc>
          <w:tcPr>
            <w:tcW w:w="4230" w:type="dxa"/>
          </w:tcPr>
          <w:p w:rsidR="001B0BE4" w:rsidRPr="001B0BE4" w:rsidRDefault="001B0BE4" w:rsidP="001B0BE4">
            <w:pPr>
              <w:pStyle w:val="p5"/>
              <w:spacing w:line="266" w:lineRule="exact"/>
              <w:contextualSpacing/>
              <w:rPr>
                <w:rFonts w:ascii="Garamond" w:hAnsi="Garamond"/>
                <w:b/>
                <w:color w:val="000000" w:themeColor="text1"/>
              </w:rPr>
            </w:pPr>
            <w:r w:rsidRPr="001B0BE4">
              <w:rPr>
                <w:rFonts w:ascii="Garamond" w:eastAsiaTheme="minorHAnsi" w:hAnsi="Garamond"/>
                <w:bCs/>
                <w:color w:val="000000" w:themeColor="text1"/>
              </w:rPr>
              <w:t>Cardiovascular System and Physical Fitness</w:t>
            </w:r>
          </w:p>
        </w:tc>
        <w:tc>
          <w:tcPr>
            <w:tcW w:w="720" w:type="dxa"/>
          </w:tcPr>
          <w:p w:rsidR="001B0BE4" w:rsidRDefault="00022E9C" w:rsidP="001B0BE4">
            <w:pPr>
              <w:pStyle w:val="p5"/>
              <w:spacing w:line="266" w:lineRule="exact"/>
              <w:contextualSpacing/>
              <w:rPr>
                <w:rFonts w:ascii="Garamond" w:hAnsi="Garamond"/>
                <w:color w:val="000000" w:themeColor="text1"/>
              </w:rPr>
            </w:pPr>
            <w:r>
              <w:rPr>
                <w:rFonts w:ascii="Garamond" w:hAnsi="Garamond"/>
                <w:color w:val="000000" w:themeColor="text1"/>
              </w:rPr>
              <w:t>56</w:t>
            </w:r>
          </w:p>
          <w:p w:rsidR="00022E9C" w:rsidRPr="001B0BE4" w:rsidRDefault="00022E9C" w:rsidP="001B0BE4">
            <w:pPr>
              <w:pStyle w:val="p5"/>
              <w:spacing w:line="266" w:lineRule="exact"/>
              <w:contextualSpacing/>
              <w:rPr>
                <w:rFonts w:ascii="Garamond" w:hAnsi="Garamond"/>
                <w:color w:val="000000" w:themeColor="text1"/>
              </w:rPr>
            </w:pPr>
          </w:p>
        </w:tc>
        <w:tc>
          <w:tcPr>
            <w:tcW w:w="1350" w:type="dxa"/>
            <w:tcBorders>
              <w:tr2bl w:val="single" w:sz="4" w:space="0" w:color="auto"/>
            </w:tcBorders>
            <w:vAlign w:val="bottom"/>
          </w:tcPr>
          <w:p w:rsidR="001B0BE4" w:rsidRPr="001B0BE4" w:rsidRDefault="001B0BE4" w:rsidP="00022E9C">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20</w:t>
            </w:r>
          </w:p>
        </w:tc>
        <w:tc>
          <w:tcPr>
            <w:tcW w:w="360" w:type="dxa"/>
            <w:vAlign w:val="center"/>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tr2bl w:val="single" w:sz="4" w:space="0" w:color="auto"/>
            </w:tcBorders>
            <w:vAlign w:val="bottom"/>
          </w:tcPr>
          <w:p w:rsidR="001B0BE4" w:rsidRPr="001B0BE4" w:rsidRDefault="005830B6" w:rsidP="005830B6">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w:t>
            </w:r>
            <w:r>
              <w:rPr>
                <w:rFonts w:ascii="Garamond" w:hAnsi="Garamond"/>
                <w:i/>
                <w:color w:val="000000" w:themeColor="text1"/>
                <w:sz w:val="20"/>
              </w:rPr>
              <w:t>4</w:t>
            </w:r>
            <w:r>
              <w:rPr>
                <w:rFonts w:ascii="Garamond" w:hAnsi="Garamond"/>
                <w:i/>
                <w:color w:val="000000" w:themeColor="text1"/>
                <w:sz w:val="20"/>
              </w:rPr>
              <w:t>/</w:t>
            </w:r>
            <w:r>
              <w:rPr>
                <w:rFonts w:ascii="Garamond" w:hAnsi="Garamond"/>
                <w:i/>
                <w:color w:val="000000" w:themeColor="text1"/>
                <w:sz w:val="20"/>
              </w:rPr>
              <w:t>8</w:t>
            </w:r>
            <w:r w:rsidRPr="005830B6">
              <w:rPr>
                <w:rFonts w:ascii="Garamond" w:hAnsi="Garamond"/>
                <w:i/>
                <w:color w:val="000000" w:themeColor="text1"/>
                <w:sz w:val="20"/>
              </w:rPr>
              <w:t>)</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1B0BE4" w:rsidRPr="001B0BE4" w:rsidRDefault="001B0BE4" w:rsidP="001B0BE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080" w:type="dxa"/>
            <w:tcBorders>
              <w:right w:val="single" w:sz="4" w:space="0" w:color="auto"/>
              <w:tr2bl w:val="single" w:sz="4" w:space="0" w:color="auto"/>
            </w:tcBorders>
            <w:vAlign w:val="bottom"/>
          </w:tcPr>
          <w:p w:rsidR="001B0BE4" w:rsidRPr="001B0BE4" w:rsidRDefault="001B0BE4" w:rsidP="001B0BE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50</w:t>
            </w:r>
          </w:p>
        </w:tc>
      </w:tr>
      <w:tr w:rsidR="009F2176" w:rsidRPr="001B0BE4" w:rsidTr="009F2176">
        <w:trPr>
          <w:trHeight w:val="535"/>
        </w:trPr>
        <w:tc>
          <w:tcPr>
            <w:tcW w:w="1098" w:type="dxa"/>
          </w:tcPr>
          <w:p w:rsidR="009F2176" w:rsidRPr="001B0BE4" w:rsidRDefault="009F2176" w:rsidP="005830B6">
            <w:pPr>
              <w:pStyle w:val="p5"/>
              <w:spacing w:line="266" w:lineRule="exact"/>
              <w:contextualSpacing/>
              <w:rPr>
                <w:rFonts w:ascii="Garamond" w:hAnsi="Garamond"/>
                <w:color w:val="000000" w:themeColor="text1"/>
              </w:rPr>
            </w:pPr>
            <w:r>
              <w:rPr>
                <w:rFonts w:ascii="Garamond" w:hAnsi="Garamond"/>
                <w:color w:val="000000" w:themeColor="text1"/>
              </w:rPr>
              <w:t>3/30-4/4</w:t>
            </w:r>
          </w:p>
        </w:tc>
        <w:tc>
          <w:tcPr>
            <w:tcW w:w="4230" w:type="dxa"/>
          </w:tcPr>
          <w:p w:rsidR="009F2176" w:rsidRPr="001B0BE4" w:rsidRDefault="009F2176" w:rsidP="005830B6">
            <w:pPr>
              <w:pStyle w:val="p5"/>
              <w:spacing w:line="266" w:lineRule="exact"/>
              <w:contextualSpacing/>
              <w:rPr>
                <w:rFonts w:ascii="Garamond" w:hAnsi="Garamond"/>
                <w:b/>
                <w:color w:val="000000" w:themeColor="text1"/>
              </w:rPr>
            </w:pPr>
            <w:r w:rsidRPr="001B0BE4">
              <w:rPr>
                <w:rFonts w:ascii="Garamond" w:eastAsiaTheme="minorHAnsi" w:hAnsi="Garamond"/>
                <w:bCs/>
                <w:color w:val="000000" w:themeColor="text1"/>
              </w:rPr>
              <w:t>Musculoskeletal System</w:t>
            </w:r>
          </w:p>
        </w:tc>
        <w:tc>
          <w:tcPr>
            <w:tcW w:w="720" w:type="dxa"/>
          </w:tcPr>
          <w:p w:rsidR="009F2176" w:rsidRPr="001B0BE4" w:rsidRDefault="009F2176" w:rsidP="005830B6">
            <w:pPr>
              <w:pStyle w:val="p5"/>
              <w:spacing w:line="266" w:lineRule="exact"/>
              <w:contextualSpacing/>
              <w:rPr>
                <w:rFonts w:ascii="Garamond" w:hAnsi="Garamond"/>
                <w:color w:val="000000" w:themeColor="text1"/>
              </w:rPr>
            </w:pPr>
            <w:r>
              <w:rPr>
                <w:rFonts w:ascii="Garamond" w:hAnsi="Garamond"/>
                <w:color w:val="000000" w:themeColor="text1"/>
              </w:rPr>
              <w:t>56</w:t>
            </w:r>
          </w:p>
        </w:tc>
        <w:tc>
          <w:tcPr>
            <w:tcW w:w="1350" w:type="dxa"/>
            <w:tcBorders>
              <w:tr2bl w:val="single" w:sz="4" w:space="0" w:color="auto"/>
            </w:tcBorders>
            <w:vAlign w:val="bottom"/>
          </w:tcPr>
          <w:p w:rsidR="009F2176" w:rsidRDefault="009F2176" w:rsidP="00022E9C">
            <w:pPr>
              <w:jc w:val="right"/>
            </w:pPr>
            <w:r w:rsidRPr="0011079A">
              <w:rPr>
                <w:rFonts w:ascii="Garamond" w:hAnsi="Garamond"/>
                <w:color w:val="000000" w:themeColor="text1"/>
              </w:rPr>
              <w:t>20</w:t>
            </w:r>
          </w:p>
        </w:tc>
        <w:tc>
          <w:tcPr>
            <w:tcW w:w="360" w:type="dxa"/>
            <w:vAlign w:val="center"/>
          </w:tcPr>
          <w:p w:rsidR="009F2176" w:rsidRPr="001B0BE4" w:rsidRDefault="009F2176" w:rsidP="005830B6">
            <w:pPr>
              <w:pStyle w:val="p5"/>
              <w:spacing w:line="266" w:lineRule="exact"/>
              <w:contextualSpacing/>
              <w:jc w:val="center"/>
              <w:rPr>
                <w:rFonts w:ascii="Garamond" w:hAnsi="Garamond"/>
                <w:b/>
                <w:color w:val="000000" w:themeColor="text1"/>
              </w:rPr>
            </w:pPr>
          </w:p>
        </w:tc>
        <w:tc>
          <w:tcPr>
            <w:tcW w:w="1440" w:type="dxa"/>
            <w:tcBorders>
              <w:tr2bl w:val="single" w:sz="4" w:space="0" w:color="auto"/>
            </w:tcBorders>
            <w:vAlign w:val="bottom"/>
          </w:tcPr>
          <w:p w:rsidR="009F2176" w:rsidRPr="001B0BE4" w:rsidRDefault="009F2176" w:rsidP="005830B6">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w:t>
            </w:r>
            <w:r>
              <w:rPr>
                <w:rFonts w:ascii="Garamond" w:hAnsi="Garamond"/>
                <w:i/>
                <w:color w:val="000000" w:themeColor="text1"/>
                <w:sz w:val="20"/>
              </w:rPr>
              <w:t>4/</w:t>
            </w:r>
            <w:r>
              <w:rPr>
                <w:rFonts w:ascii="Garamond" w:hAnsi="Garamond"/>
                <w:i/>
                <w:color w:val="000000" w:themeColor="text1"/>
                <w:sz w:val="20"/>
              </w:rPr>
              <w:t>15</w:t>
            </w:r>
            <w:r w:rsidRPr="005830B6">
              <w:rPr>
                <w:rFonts w:ascii="Garamond" w:hAnsi="Garamond"/>
                <w:i/>
                <w:color w:val="000000" w:themeColor="text1"/>
                <w:sz w:val="20"/>
              </w:rPr>
              <w:t>)</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9F2176" w:rsidRPr="001B0BE4" w:rsidRDefault="009F2176" w:rsidP="005830B6">
            <w:pPr>
              <w:pStyle w:val="p5"/>
              <w:spacing w:line="266" w:lineRule="exact"/>
              <w:contextualSpacing/>
              <w:jc w:val="center"/>
              <w:rPr>
                <w:rFonts w:ascii="Garamond" w:hAnsi="Garamond"/>
                <w:b/>
                <w:color w:val="000000" w:themeColor="text1"/>
              </w:rPr>
            </w:pPr>
          </w:p>
        </w:tc>
        <w:tc>
          <w:tcPr>
            <w:tcW w:w="1080" w:type="dxa"/>
            <w:tcBorders>
              <w:right w:val="single" w:sz="4" w:space="0" w:color="auto"/>
              <w:tr2bl w:val="single" w:sz="4" w:space="0" w:color="auto"/>
            </w:tcBorders>
            <w:vAlign w:val="bottom"/>
          </w:tcPr>
          <w:p w:rsidR="009F2176" w:rsidRDefault="009F2176" w:rsidP="009F2176">
            <w:pPr>
              <w:jc w:val="right"/>
            </w:pPr>
            <w:r w:rsidRPr="00696960">
              <w:rPr>
                <w:rFonts w:ascii="Garamond" w:hAnsi="Garamond"/>
                <w:color w:val="000000" w:themeColor="text1"/>
              </w:rPr>
              <w:t>50</w:t>
            </w:r>
          </w:p>
        </w:tc>
      </w:tr>
      <w:tr w:rsidR="009F2176" w:rsidRPr="001B0BE4" w:rsidTr="009F2176">
        <w:trPr>
          <w:trHeight w:val="695"/>
        </w:trPr>
        <w:tc>
          <w:tcPr>
            <w:tcW w:w="1098" w:type="dxa"/>
          </w:tcPr>
          <w:p w:rsidR="009F2176" w:rsidRPr="001B0BE4" w:rsidRDefault="009F2176" w:rsidP="006A6674">
            <w:pPr>
              <w:pStyle w:val="p5"/>
              <w:spacing w:line="266" w:lineRule="exact"/>
              <w:contextualSpacing/>
              <w:rPr>
                <w:rFonts w:ascii="Garamond" w:hAnsi="Garamond"/>
                <w:color w:val="000000" w:themeColor="text1"/>
              </w:rPr>
            </w:pPr>
            <w:r>
              <w:rPr>
                <w:rFonts w:ascii="Garamond" w:hAnsi="Garamond"/>
                <w:color w:val="000000" w:themeColor="text1"/>
              </w:rPr>
              <w:t>4/7</w:t>
            </w:r>
            <w:r w:rsidRPr="001B0BE4">
              <w:rPr>
                <w:rFonts w:ascii="Garamond" w:hAnsi="Garamond"/>
                <w:color w:val="000000" w:themeColor="text1"/>
              </w:rPr>
              <w:t>-4/10</w:t>
            </w:r>
          </w:p>
        </w:tc>
        <w:tc>
          <w:tcPr>
            <w:tcW w:w="4230" w:type="dxa"/>
          </w:tcPr>
          <w:p w:rsidR="009F2176" w:rsidRPr="001B0BE4" w:rsidRDefault="009F2176" w:rsidP="006A6674">
            <w:pPr>
              <w:pStyle w:val="p5"/>
              <w:spacing w:line="266" w:lineRule="exact"/>
              <w:contextualSpacing/>
              <w:rPr>
                <w:rFonts w:ascii="Garamond" w:hAnsi="Garamond"/>
                <w:b/>
                <w:color w:val="000000" w:themeColor="text1"/>
              </w:rPr>
            </w:pPr>
            <w:r w:rsidRPr="001B0BE4">
              <w:rPr>
                <w:rFonts w:ascii="Garamond" w:eastAsiaTheme="minorHAnsi" w:hAnsi="Garamond"/>
                <w:bCs/>
                <w:color w:val="000000" w:themeColor="text1"/>
              </w:rPr>
              <w:t>Nutrition, Assessment, BMR, and Body Composition</w:t>
            </w:r>
          </w:p>
        </w:tc>
        <w:tc>
          <w:tcPr>
            <w:tcW w:w="720" w:type="dxa"/>
          </w:tcPr>
          <w:p w:rsidR="009F2176" w:rsidRPr="001B0BE4" w:rsidRDefault="009F2176" w:rsidP="006A6674">
            <w:pPr>
              <w:pStyle w:val="p5"/>
              <w:spacing w:line="266" w:lineRule="exact"/>
              <w:contextualSpacing/>
              <w:rPr>
                <w:rFonts w:ascii="Garamond" w:hAnsi="Garamond"/>
                <w:color w:val="000000" w:themeColor="text1"/>
              </w:rPr>
            </w:pPr>
            <w:r>
              <w:rPr>
                <w:rFonts w:ascii="Garamond" w:hAnsi="Garamond"/>
                <w:color w:val="000000" w:themeColor="text1"/>
              </w:rPr>
              <w:t>6</w:t>
            </w:r>
          </w:p>
        </w:tc>
        <w:tc>
          <w:tcPr>
            <w:tcW w:w="1350" w:type="dxa"/>
            <w:tcBorders>
              <w:tr2bl w:val="single" w:sz="4" w:space="0" w:color="auto"/>
            </w:tcBorders>
            <w:vAlign w:val="bottom"/>
          </w:tcPr>
          <w:p w:rsidR="009F2176" w:rsidRDefault="009F2176" w:rsidP="00022E9C">
            <w:pPr>
              <w:jc w:val="right"/>
            </w:pPr>
            <w:r w:rsidRPr="0011079A">
              <w:rPr>
                <w:rFonts w:ascii="Garamond" w:hAnsi="Garamond"/>
                <w:color w:val="000000" w:themeColor="text1"/>
              </w:rPr>
              <w:t>20</w:t>
            </w:r>
          </w:p>
        </w:tc>
        <w:tc>
          <w:tcPr>
            <w:tcW w:w="360" w:type="dxa"/>
            <w:vAlign w:val="center"/>
          </w:tcPr>
          <w:p w:rsidR="009F2176" w:rsidRPr="001B0BE4" w:rsidRDefault="009F2176" w:rsidP="006A6674">
            <w:pPr>
              <w:pStyle w:val="p5"/>
              <w:spacing w:line="266" w:lineRule="exact"/>
              <w:contextualSpacing/>
              <w:jc w:val="center"/>
              <w:rPr>
                <w:rFonts w:ascii="Garamond" w:hAnsi="Garamond"/>
                <w:b/>
                <w:color w:val="000000" w:themeColor="text1"/>
              </w:rPr>
            </w:pPr>
          </w:p>
        </w:tc>
        <w:tc>
          <w:tcPr>
            <w:tcW w:w="1440" w:type="dxa"/>
            <w:tcBorders>
              <w:tr2bl w:val="single" w:sz="4" w:space="0" w:color="auto"/>
            </w:tcBorders>
            <w:vAlign w:val="bottom"/>
          </w:tcPr>
          <w:p w:rsidR="009F2176" w:rsidRPr="001B0BE4" w:rsidRDefault="009F2176" w:rsidP="006A6674">
            <w:pPr>
              <w:pStyle w:val="p5"/>
              <w:spacing w:line="266" w:lineRule="exact"/>
              <w:contextualSpacing/>
              <w:jc w:val="right"/>
              <w:rPr>
                <w:rFonts w:ascii="Garamond" w:hAnsi="Garamond"/>
                <w:color w:val="000000" w:themeColor="text1"/>
              </w:rPr>
            </w:pPr>
          </w:p>
        </w:tc>
        <w:tc>
          <w:tcPr>
            <w:tcW w:w="360" w:type="dxa"/>
            <w:tcBorders>
              <w:tr2bl w:val="nil"/>
            </w:tcBorders>
          </w:tcPr>
          <w:p w:rsidR="009F2176" w:rsidRPr="001B0BE4" w:rsidRDefault="009F2176" w:rsidP="006A6674">
            <w:pPr>
              <w:pStyle w:val="p5"/>
              <w:spacing w:line="266" w:lineRule="exact"/>
              <w:contextualSpacing/>
              <w:jc w:val="center"/>
              <w:rPr>
                <w:rFonts w:ascii="Garamond" w:hAnsi="Garamond"/>
                <w:b/>
                <w:color w:val="000000" w:themeColor="text1"/>
              </w:rPr>
            </w:pPr>
          </w:p>
        </w:tc>
        <w:tc>
          <w:tcPr>
            <w:tcW w:w="1080" w:type="dxa"/>
            <w:tcBorders>
              <w:right w:val="single" w:sz="4" w:space="0" w:color="auto"/>
              <w:tr2bl w:val="single" w:sz="4" w:space="0" w:color="auto"/>
            </w:tcBorders>
            <w:vAlign w:val="bottom"/>
          </w:tcPr>
          <w:p w:rsidR="009F2176" w:rsidRDefault="009F2176" w:rsidP="009F2176">
            <w:pPr>
              <w:jc w:val="right"/>
            </w:pPr>
            <w:r w:rsidRPr="00696960">
              <w:rPr>
                <w:rFonts w:ascii="Garamond" w:hAnsi="Garamond"/>
                <w:color w:val="000000" w:themeColor="text1"/>
              </w:rPr>
              <w:t>50</w:t>
            </w:r>
          </w:p>
        </w:tc>
      </w:tr>
      <w:tr w:rsidR="009F2176" w:rsidRPr="001B0BE4" w:rsidTr="009F2176">
        <w:trPr>
          <w:trHeight w:val="566"/>
        </w:trPr>
        <w:tc>
          <w:tcPr>
            <w:tcW w:w="1098" w:type="dxa"/>
          </w:tcPr>
          <w:p w:rsidR="009F2176" w:rsidRPr="001B0BE4" w:rsidRDefault="009F2176" w:rsidP="006A6674">
            <w:pPr>
              <w:pStyle w:val="p5"/>
              <w:spacing w:line="266" w:lineRule="exact"/>
              <w:contextualSpacing/>
              <w:rPr>
                <w:rFonts w:ascii="Garamond" w:hAnsi="Garamond"/>
                <w:color w:val="000000" w:themeColor="text1"/>
              </w:rPr>
            </w:pPr>
            <w:r w:rsidRPr="001B0BE4">
              <w:rPr>
                <w:rFonts w:ascii="Garamond" w:hAnsi="Garamond"/>
                <w:color w:val="000000" w:themeColor="text1"/>
              </w:rPr>
              <w:t>4/13-4/17</w:t>
            </w:r>
          </w:p>
        </w:tc>
        <w:tc>
          <w:tcPr>
            <w:tcW w:w="4230" w:type="dxa"/>
          </w:tcPr>
          <w:p w:rsidR="009F2176" w:rsidRPr="001B0BE4" w:rsidRDefault="009F2176" w:rsidP="006A6674">
            <w:pPr>
              <w:pStyle w:val="p5"/>
              <w:spacing w:line="266" w:lineRule="exact"/>
              <w:contextualSpacing/>
              <w:rPr>
                <w:rFonts w:ascii="Garamond" w:hAnsi="Garamond"/>
                <w:b/>
                <w:color w:val="000000" w:themeColor="text1"/>
              </w:rPr>
            </w:pPr>
            <w:r w:rsidRPr="001B0BE4">
              <w:rPr>
                <w:rFonts w:ascii="Garamond" w:eastAsiaTheme="minorHAnsi" w:hAnsi="Garamond"/>
                <w:bCs/>
                <w:color w:val="000000" w:themeColor="text1"/>
              </w:rPr>
              <w:t>Chemical Aspects of Digestion.</w:t>
            </w:r>
          </w:p>
        </w:tc>
        <w:tc>
          <w:tcPr>
            <w:tcW w:w="720" w:type="dxa"/>
          </w:tcPr>
          <w:p w:rsidR="009F2176" w:rsidRPr="001B0BE4" w:rsidRDefault="009F2176" w:rsidP="006A6674">
            <w:pPr>
              <w:pStyle w:val="p5"/>
              <w:spacing w:line="266" w:lineRule="exact"/>
              <w:contextualSpacing/>
              <w:rPr>
                <w:rFonts w:ascii="Garamond" w:hAnsi="Garamond"/>
                <w:color w:val="000000" w:themeColor="text1"/>
              </w:rPr>
            </w:pPr>
            <w:r>
              <w:rPr>
                <w:rFonts w:ascii="Garamond" w:hAnsi="Garamond"/>
                <w:color w:val="000000" w:themeColor="text1"/>
              </w:rPr>
              <w:t>56</w:t>
            </w:r>
          </w:p>
        </w:tc>
        <w:tc>
          <w:tcPr>
            <w:tcW w:w="1350" w:type="dxa"/>
            <w:tcBorders>
              <w:tr2bl w:val="single" w:sz="4" w:space="0" w:color="auto"/>
            </w:tcBorders>
            <w:vAlign w:val="bottom"/>
          </w:tcPr>
          <w:p w:rsidR="009F2176" w:rsidRDefault="009F2176" w:rsidP="00022E9C">
            <w:pPr>
              <w:jc w:val="right"/>
            </w:pPr>
            <w:r w:rsidRPr="0011079A">
              <w:rPr>
                <w:rFonts w:ascii="Garamond" w:hAnsi="Garamond"/>
                <w:color w:val="000000" w:themeColor="text1"/>
              </w:rPr>
              <w:t>20</w:t>
            </w:r>
          </w:p>
        </w:tc>
        <w:tc>
          <w:tcPr>
            <w:tcW w:w="360" w:type="dxa"/>
            <w:vAlign w:val="center"/>
          </w:tcPr>
          <w:p w:rsidR="009F2176" w:rsidRPr="001B0BE4" w:rsidRDefault="009F2176" w:rsidP="006A6674">
            <w:pPr>
              <w:pStyle w:val="p5"/>
              <w:spacing w:line="266" w:lineRule="exact"/>
              <w:contextualSpacing/>
              <w:jc w:val="center"/>
              <w:rPr>
                <w:rFonts w:ascii="Garamond" w:hAnsi="Garamond"/>
                <w:b/>
                <w:color w:val="000000" w:themeColor="text1"/>
              </w:rPr>
            </w:pPr>
          </w:p>
        </w:tc>
        <w:tc>
          <w:tcPr>
            <w:tcW w:w="1440" w:type="dxa"/>
            <w:tcBorders>
              <w:tr2bl w:val="single" w:sz="4" w:space="0" w:color="auto"/>
            </w:tcBorders>
            <w:vAlign w:val="bottom"/>
          </w:tcPr>
          <w:p w:rsidR="009F2176" w:rsidRPr="001B0BE4" w:rsidRDefault="009F2176" w:rsidP="006A6674">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w:t>
            </w:r>
            <w:r>
              <w:rPr>
                <w:rFonts w:ascii="Garamond" w:hAnsi="Garamond"/>
                <w:i/>
                <w:color w:val="000000" w:themeColor="text1"/>
                <w:sz w:val="20"/>
              </w:rPr>
              <w:t>4/</w:t>
            </w:r>
            <w:r>
              <w:rPr>
                <w:rFonts w:ascii="Garamond" w:hAnsi="Garamond"/>
                <w:i/>
                <w:color w:val="000000" w:themeColor="text1"/>
                <w:sz w:val="20"/>
              </w:rPr>
              <w:t>22</w:t>
            </w:r>
            <w:r w:rsidRPr="005830B6">
              <w:rPr>
                <w:rFonts w:ascii="Garamond" w:hAnsi="Garamond"/>
                <w:i/>
                <w:color w:val="000000" w:themeColor="text1"/>
                <w:sz w:val="20"/>
              </w:rPr>
              <w:t>)</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9F2176" w:rsidRPr="001B0BE4" w:rsidRDefault="009F2176" w:rsidP="006A6674">
            <w:pPr>
              <w:pStyle w:val="p5"/>
              <w:spacing w:line="266" w:lineRule="exact"/>
              <w:contextualSpacing/>
              <w:jc w:val="center"/>
              <w:rPr>
                <w:rFonts w:ascii="Garamond" w:hAnsi="Garamond"/>
                <w:b/>
                <w:color w:val="000000" w:themeColor="text1"/>
              </w:rPr>
            </w:pPr>
          </w:p>
        </w:tc>
        <w:tc>
          <w:tcPr>
            <w:tcW w:w="1080" w:type="dxa"/>
            <w:tcBorders>
              <w:right w:val="single" w:sz="4" w:space="0" w:color="auto"/>
              <w:tr2bl w:val="single" w:sz="4" w:space="0" w:color="auto"/>
            </w:tcBorders>
            <w:vAlign w:val="bottom"/>
          </w:tcPr>
          <w:p w:rsidR="009F2176" w:rsidRDefault="009F2176" w:rsidP="009F2176">
            <w:pPr>
              <w:jc w:val="right"/>
            </w:pPr>
            <w:r w:rsidRPr="00696960">
              <w:rPr>
                <w:rFonts w:ascii="Garamond" w:hAnsi="Garamond"/>
                <w:color w:val="000000" w:themeColor="text1"/>
              </w:rPr>
              <w:t>50</w:t>
            </w:r>
          </w:p>
        </w:tc>
      </w:tr>
      <w:tr w:rsidR="009F2176" w:rsidRPr="001B0BE4" w:rsidTr="009F2176">
        <w:trPr>
          <w:trHeight w:val="431"/>
        </w:trPr>
        <w:tc>
          <w:tcPr>
            <w:tcW w:w="1098" w:type="dxa"/>
          </w:tcPr>
          <w:p w:rsidR="009F2176" w:rsidRPr="001B0BE4" w:rsidRDefault="009F2176" w:rsidP="006A6674">
            <w:pPr>
              <w:pStyle w:val="p5"/>
              <w:spacing w:line="266" w:lineRule="exact"/>
              <w:contextualSpacing/>
              <w:rPr>
                <w:rFonts w:ascii="Garamond" w:hAnsi="Garamond"/>
                <w:color w:val="000000" w:themeColor="text1"/>
              </w:rPr>
            </w:pPr>
            <w:r w:rsidRPr="001B0BE4">
              <w:rPr>
                <w:rFonts w:ascii="Garamond" w:hAnsi="Garamond"/>
                <w:color w:val="000000" w:themeColor="text1"/>
              </w:rPr>
              <w:t>4/20-4/24</w:t>
            </w:r>
          </w:p>
        </w:tc>
        <w:tc>
          <w:tcPr>
            <w:tcW w:w="4230" w:type="dxa"/>
          </w:tcPr>
          <w:p w:rsidR="009F2176" w:rsidRPr="001B0BE4" w:rsidRDefault="009F2176" w:rsidP="006A6674">
            <w:pPr>
              <w:rPr>
                <w:rFonts w:ascii="Garamond" w:eastAsiaTheme="minorHAnsi" w:hAnsi="Garamond"/>
                <w:color w:val="000000" w:themeColor="text1"/>
              </w:rPr>
            </w:pPr>
            <w:r w:rsidRPr="001B0BE4">
              <w:rPr>
                <w:rFonts w:ascii="Garamond" w:eastAsiaTheme="minorHAnsi" w:hAnsi="Garamond"/>
                <w:bCs/>
                <w:color w:val="000000" w:themeColor="text1"/>
              </w:rPr>
              <w:t>H</w:t>
            </w:r>
            <w:r w:rsidRPr="001B0BE4">
              <w:rPr>
                <w:rFonts w:ascii="Garamond" w:eastAsiaTheme="minorHAnsi" w:hAnsi="Garamond"/>
                <w:bCs/>
                <w:color w:val="000000" w:themeColor="text1"/>
              </w:rPr>
              <w:t>omeostasis</w:t>
            </w:r>
          </w:p>
        </w:tc>
        <w:tc>
          <w:tcPr>
            <w:tcW w:w="720" w:type="dxa"/>
          </w:tcPr>
          <w:p w:rsidR="009F2176" w:rsidRPr="001B0BE4" w:rsidRDefault="009F2176" w:rsidP="006A6674">
            <w:pPr>
              <w:pStyle w:val="p5"/>
              <w:spacing w:line="266" w:lineRule="exact"/>
              <w:contextualSpacing/>
              <w:rPr>
                <w:rFonts w:ascii="Garamond" w:hAnsi="Garamond"/>
                <w:color w:val="000000" w:themeColor="text1"/>
              </w:rPr>
            </w:pPr>
            <w:r>
              <w:rPr>
                <w:rFonts w:ascii="Garamond" w:hAnsi="Garamond"/>
                <w:color w:val="000000" w:themeColor="text1"/>
              </w:rPr>
              <w:t>56</w:t>
            </w:r>
          </w:p>
        </w:tc>
        <w:tc>
          <w:tcPr>
            <w:tcW w:w="1350" w:type="dxa"/>
            <w:tcBorders>
              <w:tr2bl w:val="single" w:sz="4" w:space="0" w:color="auto"/>
            </w:tcBorders>
            <w:vAlign w:val="bottom"/>
          </w:tcPr>
          <w:p w:rsidR="009F2176" w:rsidRDefault="009F2176" w:rsidP="00022E9C">
            <w:pPr>
              <w:jc w:val="right"/>
            </w:pPr>
            <w:r w:rsidRPr="0011079A">
              <w:rPr>
                <w:rFonts w:ascii="Garamond" w:hAnsi="Garamond"/>
                <w:color w:val="000000" w:themeColor="text1"/>
              </w:rPr>
              <w:t>20</w:t>
            </w:r>
          </w:p>
        </w:tc>
        <w:tc>
          <w:tcPr>
            <w:tcW w:w="360" w:type="dxa"/>
            <w:vAlign w:val="center"/>
          </w:tcPr>
          <w:p w:rsidR="009F2176" w:rsidRPr="001B0BE4" w:rsidRDefault="009F2176" w:rsidP="006A6674">
            <w:pPr>
              <w:pStyle w:val="p5"/>
              <w:spacing w:line="266" w:lineRule="exact"/>
              <w:contextualSpacing/>
              <w:jc w:val="center"/>
              <w:rPr>
                <w:rFonts w:ascii="Garamond" w:hAnsi="Garamond"/>
                <w:b/>
                <w:color w:val="000000" w:themeColor="text1"/>
              </w:rPr>
            </w:pPr>
          </w:p>
        </w:tc>
        <w:tc>
          <w:tcPr>
            <w:tcW w:w="1440" w:type="dxa"/>
            <w:tcBorders>
              <w:tr2bl w:val="single" w:sz="4" w:space="0" w:color="auto"/>
            </w:tcBorders>
            <w:vAlign w:val="bottom"/>
          </w:tcPr>
          <w:p w:rsidR="009F2176" w:rsidRPr="001B0BE4" w:rsidRDefault="009F2176" w:rsidP="006A6674">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w:t>
            </w:r>
            <w:r>
              <w:rPr>
                <w:rFonts w:ascii="Garamond" w:hAnsi="Garamond"/>
                <w:i/>
                <w:color w:val="000000" w:themeColor="text1"/>
                <w:sz w:val="20"/>
              </w:rPr>
              <w:t>4/</w:t>
            </w:r>
            <w:r>
              <w:rPr>
                <w:rFonts w:ascii="Garamond" w:hAnsi="Garamond"/>
                <w:i/>
                <w:color w:val="000000" w:themeColor="text1"/>
                <w:sz w:val="20"/>
              </w:rPr>
              <w:t>29</w:t>
            </w:r>
            <w:r w:rsidRPr="005830B6">
              <w:rPr>
                <w:rFonts w:ascii="Garamond" w:hAnsi="Garamond"/>
                <w:i/>
                <w:color w:val="000000" w:themeColor="text1"/>
                <w:sz w:val="20"/>
              </w:rPr>
              <w:t>)</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9F2176" w:rsidRPr="001B0BE4" w:rsidRDefault="009F2176" w:rsidP="006A6674">
            <w:pPr>
              <w:pStyle w:val="p5"/>
              <w:spacing w:line="266" w:lineRule="exact"/>
              <w:contextualSpacing/>
              <w:jc w:val="center"/>
              <w:rPr>
                <w:rFonts w:ascii="Garamond" w:hAnsi="Garamond"/>
                <w:b/>
                <w:color w:val="000000" w:themeColor="text1"/>
              </w:rPr>
            </w:pPr>
          </w:p>
        </w:tc>
        <w:tc>
          <w:tcPr>
            <w:tcW w:w="1080" w:type="dxa"/>
            <w:tcBorders>
              <w:right w:val="single" w:sz="4" w:space="0" w:color="auto"/>
              <w:tr2bl w:val="single" w:sz="4" w:space="0" w:color="auto"/>
            </w:tcBorders>
            <w:vAlign w:val="bottom"/>
          </w:tcPr>
          <w:p w:rsidR="009F2176" w:rsidRDefault="009F2176" w:rsidP="009F2176">
            <w:pPr>
              <w:jc w:val="right"/>
            </w:pPr>
            <w:r w:rsidRPr="00696960">
              <w:rPr>
                <w:rFonts w:ascii="Garamond" w:hAnsi="Garamond"/>
                <w:color w:val="000000" w:themeColor="text1"/>
              </w:rPr>
              <w:t>50</w:t>
            </w:r>
          </w:p>
        </w:tc>
      </w:tr>
      <w:tr w:rsidR="009F2176" w:rsidRPr="001B0BE4" w:rsidTr="009F2176">
        <w:trPr>
          <w:trHeight w:val="440"/>
        </w:trPr>
        <w:tc>
          <w:tcPr>
            <w:tcW w:w="1098" w:type="dxa"/>
          </w:tcPr>
          <w:p w:rsidR="009F2176" w:rsidRPr="001B0BE4" w:rsidRDefault="009F2176" w:rsidP="006A6674">
            <w:pPr>
              <w:pStyle w:val="p5"/>
              <w:spacing w:line="266" w:lineRule="exact"/>
              <w:contextualSpacing/>
              <w:rPr>
                <w:rFonts w:ascii="Garamond" w:hAnsi="Garamond"/>
                <w:color w:val="000000" w:themeColor="text1"/>
              </w:rPr>
            </w:pPr>
            <w:r w:rsidRPr="001B0BE4">
              <w:rPr>
                <w:rFonts w:ascii="Garamond" w:hAnsi="Garamond"/>
                <w:color w:val="000000" w:themeColor="text1"/>
              </w:rPr>
              <w:t>4/27-5/1</w:t>
            </w:r>
          </w:p>
        </w:tc>
        <w:tc>
          <w:tcPr>
            <w:tcW w:w="4230" w:type="dxa"/>
          </w:tcPr>
          <w:p w:rsidR="009F2176" w:rsidRDefault="009F2176" w:rsidP="006A6674">
            <w:pPr>
              <w:pStyle w:val="p5"/>
              <w:spacing w:line="266" w:lineRule="exact"/>
              <w:contextualSpacing/>
              <w:rPr>
                <w:rFonts w:ascii="Garamond" w:eastAsiaTheme="minorHAnsi" w:hAnsi="Garamond"/>
                <w:bCs/>
                <w:color w:val="000000" w:themeColor="text1"/>
              </w:rPr>
            </w:pPr>
            <w:r w:rsidRPr="001B0BE4">
              <w:rPr>
                <w:rFonts w:ascii="Garamond" w:eastAsiaTheme="minorHAnsi" w:hAnsi="Garamond"/>
                <w:bCs/>
                <w:color w:val="000000" w:themeColor="text1"/>
              </w:rPr>
              <w:t>Nervous System and Senses</w:t>
            </w:r>
          </w:p>
          <w:p w:rsidR="009F2176" w:rsidRPr="001B0BE4" w:rsidRDefault="009F2176" w:rsidP="006A6674">
            <w:pPr>
              <w:pStyle w:val="p5"/>
              <w:spacing w:line="266" w:lineRule="exact"/>
              <w:contextualSpacing/>
              <w:rPr>
                <w:rFonts w:ascii="Garamond" w:eastAsiaTheme="minorHAnsi" w:hAnsi="Garamond"/>
                <w:bCs/>
                <w:color w:val="000000" w:themeColor="text1"/>
              </w:rPr>
            </w:pPr>
          </w:p>
        </w:tc>
        <w:tc>
          <w:tcPr>
            <w:tcW w:w="720" w:type="dxa"/>
          </w:tcPr>
          <w:p w:rsidR="009F2176" w:rsidRPr="001B0BE4" w:rsidRDefault="009F2176" w:rsidP="006A6674">
            <w:pPr>
              <w:pStyle w:val="p5"/>
              <w:spacing w:line="266" w:lineRule="exact"/>
              <w:contextualSpacing/>
              <w:rPr>
                <w:rFonts w:ascii="Garamond" w:hAnsi="Garamond"/>
                <w:color w:val="000000" w:themeColor="text1"/>
              </w:rPr>
            </w:pPr>
            <w:r>
              <w:rPr>
                <w:rFonts w:ascii="Garamond" w:hAnsi="Garamond"/>
                <w:color w:val="000000" w:themeColor="text1"/>
              </w:rPr>
              <w:t>56</w:t>
            </w:r>
          </w:p>
        </w:tc>
        <w:tc>
          <w:tcPr>
            <w:tcW w:w="1350" w:type="dxa"/>
            <w:tcBorders>
              <w:tr2bl w:val="single" w:sz="4" w:space="0" w:color="auto"/>
            </w:tcBorders>
            <w:vAlign w:val="bottom"/>
          </w:tcPr>
          <w:p w:rsidR="009F2176" w:rsidRDefault="009F2176" w:rsidP="00022E9C">
            <w:pPr>
              <w:jc w:val="right"/>
            </w:pPr>
            <w:r w:rsidRPr="0011079A">
              <w:rPr>
                <w:rFonts w:ascii="Garamond" w:hAnsi="Garamond"/>
                <w:color w:val="000000" w:themeColor="text1"/>
              </w:rPr>
              <w:t>20</w:t>
            </w:r>
          </w:p>
        </w:tc>
        <w:tc>
          <w:tcPr>
            <w:tcW w:w="360" w:type="dxa"/>
            <w:vAlign w:val="center"/>
          </w:tcPr>
          <w:p w:rsidR="009F2176" w:rsidRPr="001B0BE4" w:rsidRDefault="009F2176" w:rsidP="006A6674">
            <w:pPr>
              <w:pStyle w:val="p5"/>
              <w:spacing w:line="266" w:lineRule="exact"/>
              <w:contextualSpacing/>
              <w:jc w:val="center"/>
              <w:rPr>
                <w:rFonts w:ascii="Garamond" w:hAnsi="Garamond"/>
                <w:b/>
                <w:color w:val="000000" w:themeColor="text1"/>
              </w:rPr>
            </w:pPr>
          </w:p>
        </w:tc>
        <w:tc>
          <w:tcPr>
            <w:tcW w:w="1440" w:type="dxa"/>
            <w:tcBorders>
              <w:tr2bl w:val="single" w:sz="4" w:space="0" w:color="auto"/>
            </w:tcBorders>
            <w:vAlign w:val="bottom"/>
          </w:tcPr>
          <w:p w:rsidR="009F2176" w:rsidRPr="001B0BE4" w:rsidRDefault="009F2176" w:rsidP="006A6674">
            <w:pPr>
              <w:pStyle w:val="p5"/>
              <w:spacing w:line="266" w:lineRule="exact"/>
              <w:contextualSpacing/>
              <w:jc w:val="right"/>
              <w:rPr>
                <w:rFonts w:ascii="Garamond" w:hAnsi="Garamond"/>
                <w:color w:val="000000" w:themeColor="text1"/>
              </w:rPr>
            </w:pPr>
            <w:r w:rsidRPr="005830B6">
              <w:rPr>
                <w:rFonts w:ascii="Garamond" w:hAnsi="Garamond"/>
                <w:i/>
                <w:color w:val="000000" w:themeColor="text1"/>
                <w:sz w:val="20"/>
              </w:rPr>
              <w:t>(</w:t>
            </w:r>
            <w:r>
              <w:rPr>
                <w:rFonts w:ascii="Garamond" w:hAnsi="Garamond"/>
                <w:i/>
                <w:color w:val="000000" w:themeColor="text1"/>
                <w:sz w:val="20"/>
              </w:rPr>
              <w:t>5</w:t>
            </w:r>
            <w:r>
              <w:rPr>
                <w:rFonts w:ascii="Garamond" w:hAnsi="Garamond"/>
                <w:i/>
                <w:color w:val="000000" w:themeColor="text1"/>
                <w:sz w:val="20"/>
              </w:rPr>
              <w:t>/</w:t>
            </w:r>
            <w:r>
              <w:rPr>
                <w:rFonts w:ascii="Garamond" w:hAnsi="Garamond"/>
                <w:i/>
                <w:color w:val="000000" w:themeColor="text1"/>
                <w:sz w:val="20"/>
              </w:rPr>
              <w:t>6</w:t>
            </w:r>
            <w:r w:rsidRPr="005830B6">
              <w:rPr>
                <w:rFonts w:ascii="Garamond" w:hAnsi="Garamond"/>
                <w:i/>
                <w:color w:val="000000" w:themeColor="text1"/>
                <w:sz w:val="20"/>
              </w:rPr>
              <w:t>)</w:t>
            </w:r>
            <w:r>
              <w:rPr>
                <w:rFonts w:ascii="Garamond" w:hAnsi="Garamond"/>
                <w:i/>
                <w:color w:val="000000" w:themeColor="text1"/>
                <w:sz w:val="20"/>
              </w:rPr>
              <w:t xml:space="preserve"> </w:t>
            </w:r>
            <w:r w:rsidRPr="001B0BE4">
              <w:rPr>
                <w:rFonts w:ascii="Garamond" w:hAnsi="Garamond"/>
                <w:color w:val="000000" w:themeColor="text1"/>
              </w:rPr>
              <w:t>30</w:t>
            </w:r>
          </w:p>
        </w:tc>
        <w:tc>
          <w:tcPr>
            <w:tcW w:w="360" w:type="dxa"/>
            <w:tcBorders>
              <w:tr2bl w:val="nil"/>
            </w:tcBorders>
          </w:tcPr>
          <w:p w:rsidR="009F2176" w:rsidRPr="001B0BE4" w:rsidRDefault="009F2176" w:rsidP="006A6674">
            <w:pPr>
              <w:pStyle w:val="p5"/>
              <w:spacing w:line="266" w:lineRule="exact"/>
              <w:contextualSpacing/>
              <w:jc w:val="center"/>
              <w:rPr>
                <w:rFonts w:ascii="Garamond" w:hAnsi="Garamond"/>
                <w:b/>
                <w:color w:val="000000" w:themeColor="text1"/>
              </w:rPr>
            </w:pPr>
          </w:p>
        </w:tc>
        <w:tc>
          <w:tcPr>
            <w:tcW w:w="1080" w:type="dxa"/>
            <w:tcBorders>
              <w:right w:val="single" w:sz="4" w:space="0" w:color="auto"/>
              <w:tr2bl w:val="single" w:sz="4" w:space="0" w:color="auto"/>
            </w:tcBorders>
            <w:vAlign w:val="bottom"/>
          </w:tcPr>
          <w:p w:rsidR="009F2176" w:rsidRDefault="009F2176" w:rsidP="009F2176">
            <w:pPr>
              <w:jc w:val="right"/>
            </w:pPr>
            <w:r w:rsidRPr="00696960">
              <w:rPr>
                <w:rFonts w:ascii="Garamond" w:hAnsi="Garamond"/>
                <w:color w:val="000000" w:themeColor="text1"/>
              </w:rPr>
              <w:t>50</w:t>
            </w:r>
          </w:p>
        </w:tc>
      </w:tr>
      <w:tr w:rsidR="009F2176" w:rsidRPr="001B0BE4" w:rsidTr="007640CF">
        <w:trPr>
          <w:trHeight w:val="440"/>
        </w:trPr>
        <w:tc>
          <w:tcPr>
            <w:tcW w:w="1098" w:type="dxa"/>
          </w:tcPr>
          <w:p w:rsidR="009F2176" w:rsidRPr="001B0BE4" w:rsidRDefault="009F2176" w:rsidP="006A6674">
            <w:pPr>
              <w:pStyle w:val="p5"/>
              <w:spacing w:line="266" w:lineRule="exact"/>
              <w:contextualSpacing/>
              <w:rPr>
                <w:rFonts w:ascii="Garamond" w:hAnsi="Garamond"/>
                <w:color w:val="000000" w:themeColor="text1"/>
              </w:rPr>
            </w:pPr>
            <w:r w:rsidRPr="001B0BE4">
              <w:rPr>
                <w:rFonts w:ascii="Garamond" w:hAnsi="Garamond"/>
                <w:color w:val="000000" w:themeColor="text1"/>
              </w:rPr>
              <w:t>5/4-5/8</w:t>
            </w:r>
          </w:p>
        </w:tc>
        <w:tc>
          <w:tcPr>
            <w:tcW w:w="8460" w:type="dxa"/>
            <w:gridSpan w:val="6"/>
          </w:tcPr>
          <w:p w:rsidR="009F2176" w:rsidRDefault="009F2176" w:rsidP="009F2176">
            <w:pPr>
              <w:pStyle w:val="p5"/>
              <w:spacing w:line="266" w:lineRule="exact"/>
              <w:contextualSpacing/>
              <w:rPr>
                <w:rFonts w:ascii="Garamond" w:hAnsi="Garamond"/>
                <w:color w:val="000000" w:themeColor="text1"/>
              </w:rPr>
            </w:pPr>
            <w:r w:rsidRPr="009F2176">
              <w:rPr>
                <w:rFonts w:ascii="Garamond" w:hAnsi="Garamond"/>
                <w:b/>
                <w:color w:val="000000" w:themeColor="text1"/>
              </w:rPr>
              <w:t xml:space="preserve">Health Fair Preparation </w:t>
            </w:r>
            <w:r>
              <w:rPr>
                <w:rFonts w:ascii="Garamond" w:hAnsi="Garamond"/>
                <w:b/>
                <w:color w:val="000000" w:themeColor="text1"/>
              </w:rPr>
              <w:t xml:space="preserve"> &amp;/or Lab </w:t>
            </w:r>
            <w:r w:rsidRPr="008A4A69">
              <w:rPr>
                <w:rFonts w:ascii="Garamond" w:hAnsi="Garamond"/>
                <w:b/>
                <w:color w:val="000000" w:themeColor="text1"/>
              </w:rPr>
              <w:t>Final</w:t>
            </w:r>
            <w:r>
              <w:rPr>
                <w:rFonts w:ascii="Garamond" w:hAnsi="Garamond"/>
                <w:b/>
                <w:color w:val="000000" w:themeColor="text1"/>
              </w:rPr>
              <w:t xml:space="preserve">: </w:t>
            </w:r>
            <w:r w:rsidRPr="008A4A69">
              <w:rPr>
                <w:rFonts w:ascii="Garamond" w:hAnsi="Garamond"/>
                <w:color w:val="000000" w:themeColor="text1"/>
              </w:rPr>
              <w:t xml:space="preserve">optional, </w:t>
            </w:r>
            <w:r>
              <w:rPr>
                <w:rFonts w:ascii="Garamond" w:hAnsi="Garamond"/>
                <w:color w:val="000000" w:themeColor="text1"/>
              </w:rPr>
              <w:t xml:space="preserve">replaces lowest Lab </w:t>
            </w:r>
            <w:r>
              <w:rPr>
                <w:rFonts w:ascii="Garamond" w:hAnsi="Garamond"/>
                <w:color w:val="000000" w:themeColor="text1"/>
              </w:rPr>
              <w:t>Grade</w:t>
            </w:r>
          </w:p>
          <w:p w:rsidR="009F2176" w:rsidRPr="001B0BE4" w:rsidRDefault="009F2176" w:rsidP="009F2176">
            <w:pPr>
              <w:pStyle w:val="p5"/>
              <w:spacing w:line="266" w:lineRule="exact"/>
              <w:contextualSpacing/>
              <w:rPr>
                <w:rFonts w:ascii="Garamond" w:hAnsi="Garamond"/>
                <w:b/>
                <w:color w:val="000000" w:themeColor="text1"/>
              </w:rPr>
            </w:pPr>
            <w:r>
              <w:rPr>
                <w:rFonts w:ascii="Garamond" w:hAnsi="Garamond"/>
                <w:color w:val="000000" w:themeColor="text1"/>
              </w:rPr>
              <w:t>f</w:t>
            </w:r>
            <w:r w:rsidRPr="008E4C02">
              <w:rPr>
                <w:rFonts w:ascii="Garamond" w:hAnsi="Garamond"/>
                <w:i/>
                <w:color w:val="000000" w:themeColor="text1"/>
              </w:rPr>
              <w:t>or calculations, cross off lowest unit and replace with Final Exam Grade (if higher)</w:t>
            </w:r>
          </w:p>
        </w:tc>
        <w:tc>
          <w:tcPr>
            <w:tcW w:w="1080" w:type="dxa"/>
            <w:tcBorders>
              <w:right w:val="single" w:sz="4" w:space="0" w:color="auto"/>
              <w:tr2bl w:val="single" w:sz="4" w:space="0" w:color="auto"/>
            </w:tcBorders>
            <w:vAlign w:val="bottom"/>
          </w:tcPr>
          <w:p w:rsidR="009F2176" w:rsidRPr="009F2176" w:rsidRDefault="009F2176" w:rsidP="006A6674">
            <w:pPr>
              <w:pStyle w:val="p5"/>
              <w:spacing w:line="266" w:lineRule="exact"/>
              <w:contextualSpacing/>
              <w:jc w:val="right"/>
              <w:rPr>
                <w:rFonts w:ascii="Garamond" w:hAnsi="Garamond"/>
                <w:b/>
                <w:color w:val="000000" w:themeColor="text1"/>
              </w:rPr>
            </w:pPr>
            <w:r w:rsidRPr="009F2176">
              <w:rPr>
                <w:rFonts w:ascii="Garamond" w:hAnsi="Garamond"/>
                <w:b/>
                <w:color w:val="000000" w:themeColor="text1"/>
              </w:rPr>
              <w:t>50</w:t>
            </w:r>
          </w:p>
        </w:tc>
      </w:tr>
      <w:tr w:rsidR="006A6674" w:rsidRPr="001B0BE4" w:rsidTr="009F2176">
        <w:trPr>
          <w:trHeight w:val="625"/>
        </w:trPr>
        <w:tc>
          <w:tcPr>
            <w:tcW w:w="5328" w:type="dxa"/>
            <w:gridSpan w:val="2"/>
            <w:tcBorders>
              <w:right w:val="single" w:sz="4" w:space="0" w:color="auto"/>
            </w:tcBorders>
          </w:tcPr>
          <w:p w:rsidR="006A6674" w:rsidRPr="001B0BE4" w:rsidRDefault="006A6674" w:rsidP="006A6674">
            <w:pPr>
              <w:pStyle w:val="p5"/>
              <w:spacing w:line="266" w:lineRule="exact"/>
              <w:contextualSpacing/>
              <w:rPr>
                <w:rFonts w:ascii="Garamond" w:hAnsi="Garamond"/>
                <w:b/>
                <w:color w:val="000000" w:themeColor="text1"/>
              </w:rPr>
            </w:pPr>
            <w:r w:rsidRPr="001B0BE4">
              <w:rPr>
                <w:rFonts w:ascii="Garamond" w:hAnsi="Garamond"/>
                <w:b/>
                <w:color w:val="000000" w:themeColor="text1"/>
              </w:rPr>
              <w:t>Health Fair</w:t>
            </w:r>
          </w:p>
          <w:p w:rsidR="006A6674" w:rsidRPr="005830B6" w:rsidRDefault="006A6674" w:rsidP="009F2176">
            <w:pPr>
              <w:pStyle w:val="p5"/>
              <w:spacing w:line="266" w:lineRule="exact"/>
              <w:contextualSpacing/>
              <w:rPr>
                <w:rFonts w:ascii="Garamond" w:hAnsi="Garamond"/>
                <w:color w:val="000000" w:themeColor="text1"/>
              </w:rPr>
            </w:pPr>
            <w:r w:rsidRPr="001B0BE4">
              <w:rPr>
                <w:rFonts w:ascii="Garamond" w:hAnsi="Garamond"/>
                <w:color w:val="000000" w:themeColor="text1"/>
              </w:rPr>
              <w:t>Report (Worksheet)</w:t>
            </w:r>
            <w:r w:rsidR="009F2176">
              <w:rPr>
                <w:rFonts w:ascii="Garamond" w:hAnsi="Garamond"/>
                <w:color w:val="000000" w:themeColor="text1"/>
              </w:rPr>
              <w:t xml:space="preserve"> </w:t>
            </w:r>
            <w:r w:rsidRPr="001B0BE4">
              <w:rPr>
                <w:rFonts w:ascii="Garamond" w:hAnsi="Garamond"/>
                <w:color w:val="000000" w:themeColor="text1"/>
              </w:rPr>
              <w:t>Presentation (Quiz)</w:t>
            </w:r>
            <w:r>
              <w:rPr>
                <w:rFonts w:ascii="Garamond" w:hAnsi="Garamond"/>
                <w:color w:val="000000" w:themeColor="text1"/>
              </w:rPr>
              <w:t xml:space="preserve">                                      </w:t>
            </w:r>
          </w:p>
        </w:tc>
        <w:tc>
          <w:tcPr>
            <w:tcW w:w="720" w:type="dxa"/>
          </w:tcPr>
          <w:p w:rsidR="006A6674" w:rsidRDefault="00022E9C" w:rsidP="006A6674">
            <w:pPr>
              <w:pStyle w:val="p5"/>
              <w:spacing w:line="266" w:lineRule="exact"/>
              <w:contextualSpacing/>
              <w:rPr>
                <w:rFonts w:ascii="Garamond" w:hAnsi="Garamond"/>
                <w:color w:val="000000" w:themeColor="text1"/>
              </w:rPr>
            </w:pPr>
            <w:r>
              <w:rPr>
                <w:rFonts w:ascii="Garamond" w:hAnsi="Garamond"/>
                <w:color w:val="000000" w:themeColor="text1"/>
              </w:rPr>
              <w:t>1</w:t>
            </w:r>
          </w:p>
          <w:p w:rsidR="006A6674" w:rsidRPr="001B0BE4" w:rsidRDefault="00022E9C" w:rsidP="00022E9C">
            <w:pPr>
              <w:pStyle w:val="p5"/>
              <w:spacing w:line="266" w:lineRule="exact"/>
              <w:contextualSpacing/>
              <w:rPr>
                <w:rFonts w:ascii="Garamond" w:hAnsi="Garamond"/>
                <w:color w:val="000000" w:themeColor="text1"/>
              </w:rPr>
            </w:pPr>
            <w:r>
              <w:rPr>
                <w:rFonts w:ascii="Garamond" w:hAnsi="Garamond"/>
                <w:color w:val="000000" w:themeColor="text1"/>
              </w:rPr>
              <w:t>(2-7)</w:t>
            </w:r>
          </w:p>
        </w:tc>
        <w:tc>
          <w:tcPr>
            <w:tcW w:w="1350" w:type="dxa"/>
            <w:tcBorders>
              <w:tr2bl w:val="single" w:sz="4" w:space="0" w:color="auto"/>
            </w:tcBorders>
            <w:vAlign w:val="bottom"/>
          </w:tcPr>
          <w:p w:rsidR="006A6674" w:rsidRPr="001B0BE4" w:rsidRDefault="006A6674" w:rsidP="006A667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100</w:t>
            </w:r>
          </w:p>
        </w:tc>
        <w:tc>
          <w:tcPr>
            <w:tcW w:w="360" w:type="dxa"/>
            <w:vAlign w:val="center"/>
          </w:tcPr>
          <w:p w:rsidR="006A6674" w:rsidRPr="001B0BE4" w:rsidRDefault="006A6674" w:rsidP="006A667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440" w:type="dxa"/>
            <w:tcBorders>
              <w:right w:val="single" w:sz="4" w:space="0" w:color="auto"/>
              <w:tr2bl w:val="single" w:sz="4" w:space="0" w:color="auto"/>
            </w:tcBorders>
            <w:vAlign w:val="bottom"/>
          </w:tcPr>
          <w:p w:rsidR="006A6674" w:rsidRPr="001B0BE4" w:rsidRDefault="006A6674" w:rsidP="006A6674">
            <w:pPr>
              <w:pStyle w:val="p5"/>
              <w:spacing w:line="266" w:lineRule="exact"/>
              <w:contextualSpacing/>
              <w:jc w:val="right"/>
              <w:rPr>
                <w:rFonts w:ascii="Garamond" w:hAnsi="Garamond"/>
                <w:color w:val="000000" w:themeColor="text1"/>
              </w:rPr>
            </w:pPr>
            <w:r w:rsidRPr="001B0BE4">
              <w:rPr>
                <w:rFonts w:ascii="Garamond" w:hAnsi="Garamond"/>
                <w:color w:val="000000" w:themeColor="text1"/>
              </w:rPr>
              <w:t>100</w:t>
            </w:r>
          </w:p>
        </w:tc>
        <w:tc>
          <w:tcPr>
            <w:tcW w:w="360" w:type="dxa"/>
            <w:tcBorders>
              <w:tr2bl w:val="nil"/>
            </w:tcBorders>
          </w:tcPr>
          <w:p w:rsidR="006A6674" w:rsidRPr="001B0BE4" w:rsidRDefault="006A6674" w:rsidP="006A6674">
            <w:pPr>
              <w:pStyle w:val="p5"/>
              <w:spacing w:line="266" w:lineRule="exact"/>
              <w:contextualSpacing/>
              <w:jc w:val="center"/>
              <w:rPr>
                <w:rFonts w:ascii="Garamond" w:hAnsi="Garamond"/>
                <w:b/>
                <w:color w:val="000000" w:themeColor="text1"/>
              </w:rPr>
            </w:pPr>
            <w:r w:rsidRPr="001B0BE4">
              <w:rPr>
                <w:rFonts w:ascii="Garamond" w:hAnsi="Garamond"/>
                <w:b/>
                <w:color w:val="000000" w:themeColor="text1"/>
              </w:rPr>
              <w:t>=</w:t>
            </w:r>
          </w:p>
        </w:tc>
        <w:tc>
          <w:tcPr>
            <w:tcW w:w="1080" w:type="dxa"/>
            <w:tcBorders>
              <w:bottom w:val="single" w:sz="4" w:space="0" w:color="auto"/>
              <w:right w:val="single" w:sz="4" w:space="0" w:color="auto"/>
              <w:tr2bl w:val="single" w:sz="4" w:space="0" w:color="auto"/>
            </w:tcBorders>
            <w:vAlign w:val="bottom"/>
          </w:tcPr>
          <w:p w:rsidR="006A6674" w:rsidRPr="001B0BE4" w:rsidRDefault="009F2176" w:rsidP="009F2176">
            <w:pPr>
              <w:pStyle w:val="p5"/>
              <w:spacing w:line="266" w:lineRule="exact"/>
              <w:contextualSpacing/>
              <w:jc w:val="center"/>
              <w:rPr>
                <w:rFonts w:ascii="Garamond" w:hAnsi="Garamond"/>
                <w:color w:val="000000" w:themeColor="text1"/>
              </w:rPr>
            </w:pPr>
            <w:r>
              <w:rPr>
                <w:rFonts w:ascii="Garamond" w:hAnsi="Garamond"/>
                <w:color w:val="000000" w:themeColor="text1"/>
              </w:rPr>
              <w:t>2</w:t>
            </w:r>
            <w:r w:rsidR="006A6674" w:rsidRPr="001B0BE4">
              <w:rPr>
                <w:rFonts w:ascii="Garamond" w:hAnsi="Garamond"/>
                <w:color w:val="000000" w:themeColor="text1"/>
              </w:rPr>
              <w:t>00</w:t>
            </w:r>
          </w:p>
        </w:tc>
      </w:tr>
      <w:tr w:rsidR="006A6674" w:rsidRPr="001B0BE4" w:rsidTr="005830B6">
        <w:trPr>
          <w:trHeight w:val="251"/>
        </w:trPr>
        <w:tc>
          <w:tcPr>
            <w:tcW w:w="9558" w:type="dxa"/>
            <w:gridSpan w:val="7"/>
            <w:tcBorders>
              <w:top w:val="single" w:sz="4" w:space="0" w:color="auto"/>
              <w:left w:val="single" w:sz="4" w:space="0" w:color="auto"/>
              <w:bottom w:val="single" w:sz="4" w:space="0" w:color="auto"/>
              <w:right w:val="single" w:sz="4" w:space="0" w:color="auto"/>
            </w:tcBorders>
            <w:vAlign w:val="bottom"/>
          </w:tcPr>
          <w:p w:rsidR="006A6674" w:rsidRPr="001B0BE4" w:rsidRDefault="006A6674" w:rsidP="006A6674">
            <w:pPr>
              <w:pStyle w:val="p5"/>
              <w:spacing w:line="266" w:lineRule="exact"/>
              <w:contextualSpacing/>
              <w:jc w:val="right"/>
              <w:rPr>
                <w:rFonts w:ascii="Garamond" w:hAnsi="Garamond"/>
                <w:b/>
                <w:color w:val="000000" w:themeColor="text1"/>
              </w:rPr>
            </w:pPr>
          </w:p>
          <w:p w:rsidR="006A6674" w:rsidRPr="001B0BE4" w:rsidRDefault="006A6674" w:rsidP="006A6674">
            <w:pPr>
              <w:pStyle w:val="p5"/>
              <w:spacing w:line="266" w:lineRule="exact"/>
              <w:contextualSpacing/>
              <w:jc w:val="right"/>
              <w:rPr>
                <w:rFonts w:ascii="Garamond" w:hAnsi="Garamond"/>
                <w:b/>
                <w:color w:val="000000" w:themeColor="text1"/>
              </w:rPr>
            </w:pPr>
            <w:r w:rsidRPr="001B0BE4">
              <w:rPr>
                <w:rFonts w:ascii="Garamond" w:hAnsi="Garamond"/>
                <w:b/>
                <w:color w:val="000000" w:themeColor="text1"/>
              </w:rPr>
              <w:t xml:space="preserve">Grade = </w:t>
            </w:r>
          </w:p>
        </w:tc>
        <w:tc>
          <w:tcPr>
            <w:tcW w:w="1080" w:type="dxa"/>
            <w:tcBorders>
              <w:top w:val="single" w:sz="4" w:space="0" w:color="auto"/>
              <w:left w:val="single" w:sz="4" w:space="0" w:color="auto"/>
              <w:bottom w:val="single" w:sz="4" w:space="0" w:color="auto"/>
              <w:right w:val="single" w:sz="4" w:space="0" w:color="auto"/>
              <w:tr2bl w:val="single" w:sz="4" w:space="0" w:color="auto"/>
            </w:tcBorders>
            <w:vAlign w:val="bottom"/>
          </w:tcPr>
          <w:p w:rsidR="006A6674" w:rsidRPr="001B0BE4" w:rsidRDefault="00022E9C" w:rsidP="006A6674">
            <w:pPr>
              <w:pStyle w:val="p5"/>
              <w:spacing w:line="266" w:lineRule="exact"/>
              <w:contextualSpacing/>
              <w:jc w:val="right"/>
              <w:rPr>
                <w:rFonts w:ascii="Garamond" w:hAnsi="Garamond"/>
                <w:b/>
                <w:color w:val="000000" w:themeColor="text1"/>
              </w:rPr>
            </w:pPr>
            <w:r>
              <w:rPr>
                <w:rFonts w:ascii="Garamond" w:hAnsi="Garamond"/>
                <w:b/>
                <w:color w:val="000000" w:themeColor="text1"/>
              </w:rPr>
              <w:t>950</w:t>
            </w:r>
          </w:p>
        </w:tc>
      </w:tr>
    </w:tbl>
    <w:p w:rsidR="009F2176" w:rsidRDefault="009F2176" w:rsidP="00E61250">
      <w:pPr>
        <w:pStyle w:val="p5"/>
        <w:spacing w:line="266" w:lineRule="exact"/>
        <w:contextualSpacing/>
        <w:rPr>
          <w:rFonts w:ascii="Garamond" w:hAnsi="Garamond"/>
          <w:sz w:val="22"/>
          <w:szCs w:val="22"/>
        </w:rPr>
      </w:pPr>
    </w:p>
    <w:p w:rsidR="00C1276A" w:rsidRPr="00482470" w:rsidRDefault="00C1276A" w:rsidP="005C64EF">
      <w:pPr>
        <w:widowControl/>
        <w:autoSpaceDE/>
        <w:autoSpaceDN/>
        <w:adjustRightInd/>
        <w:spacing w:after="200" w:line="276" w:lineRule="auto"/>
        <w:rPr>
          <w:rFonts w:ascii="Garamond" w:hAnsi="Garamond"/>
          <w:sz w:val="22"/>
          <w:szCs w:val="22"/>
        </w:rPr>
      </w:pPr>
      <w:bookmarkStart w:id="0" w:name="_GoBack"/>
      <w:bookmarkEnd w:id="0"/>
    </w:p>
    <w:sectPr w:rsidR="00C1276A" w:rsidRPr="00482470" w:rsidSect="00D003B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A5" w:rsidRDefault="005E79A5" w:rsidP="00482470">
      <w:r>
        <w:separator/>
      </w:r>
    </w:p>
  </w:endnote>
  <w:endnote w:type="continuationSeparator" w:id="0">
    <w:p w:rsidR="005E79A5" w:rsidRDefault="005E79A5" w:rsidP="0048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A5" w:rsidRDefault="005E79A5" w:rsidP="00482470">
      <w:r>
        <w:separator/>
      </w:r>
    </w:p>
  </w:footnote>
  <w:footnote w:type="continuationSeparator" w:id="0">
    <w:p w:rsidR="005E79A5" w:rsidRDefault="005E79A5" w:rsidP="0048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0" w:rsidRDefault="00482470" w:rsidP="00482470">
    <w:pPr>
      <w:pStyle w:val="Header"/>
      <w:jc w:val="center"/>
    </w:pPr>
    <w:r>
      <w:rPr>
        <w:noProof/>
      </w:rPr>
      <w:drawing>
        <wp:inline distT="0" distB="0" distL="0" distR="0" wp14:anchorId="33E384D0" wp14:editId="3A6AF043">
          <wp:extent cx="270446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4476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476C"/>
    <w:multiLevelType w:val="hybridMultilevel"/>
    <w:tmpl w:val="3F3E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65624"/>
    <w:multiLevelType w:val="hybridMultilevel"/>
    <w:tmpl w:val="AB9E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F4577B"/>
    <w:multiLevelType w:val="hybridMultilevel"/>
    <w:tmpl w:val="96E2EB1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50"/>
    <w:rsid w:val="00022E9C"/>
    <w:rsid w:val="000604AF"/>
    <w:rsid w:val="000B1A9A"/>
    <w:rsid w:val="00156168"/>
    <w:rsid w:val="001B0BE4"/>
    <w:rsid w:val="001B10E5"/>
    <w:rsid w:val="001D6E49"/>
    <w:rsid w:val="0021696F"/>
    <w:rsid w:val="002E0BE4"/>
    <w:rsid w:val="00464480"/>
    <w:rsid w:val="00482470"/>
    <w:rsid w:val="004C778C"/>
    <w:rsid w:val="0050595A"/>
    <w:rsid w:val="005830B6"/>
    <w:rsid w:val="005C64EF"/>
    <w:rsid w:val="005E79A5"/>
    <w:rsid w:val="006A6674"/>
    <w:rsid w:val="006C5513"/>
    <w:rsid w:val="007C0408"/>
    <w:rsid w:val="008546C7"/>
    <w:rsid w:val="0096348A"/>
    <w:rsid w:val="009A4E85"/>
    <w:rsid w:val="009B77EE"/>
    <w:rsid w:val="009F2176"/>
    <w:rsid w:val="00A51EC3"/>
    <w:rsid w:val="00A74772"/>
    <w:rsid w:val="00B80C49"/>
    <w:rsid w:val="00BF38A9"/>
    <w:rsid w:val="00C1276A"/>
    <w:rsid w:val="00C66E1C"/>
    <w:rsid w:val="00D003BE"/>
    <w:rsid w:val="00D06F3A"/>
    <w:rsid w:val="00D343B2"/>
    <w:rsid w:val="00DC1778"/>
    <w:rsid w:val="00E61250"/>
    <w:rsid w:val="00F4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1250"/>
    <w:pPr>
      <w:keepNext/>
      <w:widowControl/>
      <w:autoSpaceDE/>
      <w:autoSpaceDN/>
      <w:adjustRightInd/>
      <w:ind w:left="720"/>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1250"/>
    <w:rPr>
      <w:rFonts w:ascii="Times" w:eastAsia="Times New Roman" w:hAnsi="Times" w:cs="Times"/>
      <w:b/>
      <w:bCs/>
      <w:sz w:val="24"/>
      <w:szCs w:val="24"/>
    </w:rPr>
  </w:style>
  <w:style w:type="paragraph" w:customStyle="1" w:styleId="c1">
    <w:name w:val="c1"/>
    <w:basedOn w:val="Normal"/>
    <w:rsid w:val="00E61250"/>
    <w:pPr>
      <w:spacing w:line="240" w:lineRule="atLeast"/>
      <w:jc w:val="center"/>
    </w:pPr>
  </w:style>
  <w:style w:type="paragraph" w:customStyle="1" w:styleId="p3">
    <w:name w:val="p3"/>
    <w:basedOn w:val="Normal"/>
    <w:rsid w:val="00E61250"/>
    <w:pPr>
      <w:tabs>
        <w:tab w:val="left" w:pos="204"/>
      </w:tabs>
      <w:spacing w:line="240" w:lineRule="atLeast"/>
    </w:pPr>
  </w:style>
  <w:style w:type="paragraph" w:customStyle="1" w:styleId="p5">
    <w:name w:val="p5"/>
    <w:basedOn w:val="Normal"/>
    <w:rsid w:val="00E61250"/>
    <w:pPr>
      <w:tabs>
        <w:tab w:val="left" w:pos="204"/>
      </w:tabs>
      <w:spacing w:line="266" w:lineRule="atLeast"/>
    </w:pPr>
  </w:style>
  <w:style w:type="character" w:styleId="Strong">
    <w:name w:val="Strong"/>
    <w:basedOn w:val="DefaultParagraphFont"/>
    <w:qFormat/>
    <w:rsid w:val="00E61250"/>
    <w:rPr>
      <w:b/>
      <w:bCs/>
    </w:rPr>
  </w:style>
  <w:style w:type="table" w:styleId="TableGrid">
    <w:name w:val="Table Grid"/>
    <w:basedOn w:val="TableNormal"/>
    <w:rsid w:val="00E6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61250"/>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61250"/>
    <w:rPr>
      <w:rFonts w:ascii="Consolas" w:hAnsi="Consolas"/>
      <w:sz w:val="21"/>
      <w:szCs w:val="21"/>
    </w:rPr>
  </w:style>
  <w:style w:type="paragraph" w:styleId="Header">
    <w:name w:val="header"/>
    <w:basedOn w:val="Normal"/>
    <w:link w:val="HeaderChar"/>
    <w:uiPriority w:val="99"/>
    <w:unhideWhenUsed/>
    <w:rsid w:val="00482470"/>
    <w:pPr>
      <w:tabs>
        <w:tab w:val="center" w:pos="4680"/>
        <w:tab w:val="right" w:pos="9360"/>
      </w:tabs>
    </w:pPr>
  </w:style>
  <w:style w:type="character" w:customStyle="1" w:styleId="HeaderChar">
    <w:name w:val="Header Char"/>
    <w:basedOn w:val="DefaultParagraphFont"/>
    <w:link w:val="Header"/>
    <w:uiPriority w:val="99"/>
    <w:rsid w:val="004824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2470"/>
    <w:pPr>
      <w:tabs>
        <w:tab w:val="center" w:pos="4680"/>
        <w:tab w:val="right" w:pos="9360"/>
      </w:tabs>
    </w:pPr>
  </w:style>
  <w:style w:type="character" w:customStyle="1" w:styleId="FooterChar">
    <w:name w:val="Footer Char"/>
    <w:basedOn w:val="DefaultParagraphFont"/>
    <w:link w:val="Footer"/>
    <w:uiPriority w:val="99"/>
    <w:rsid w:val="00482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2470"/>
    <w:rPr>
      <w:rFonts w:ascii="Tahoma" w:hAnsi="Tahoma" w:cs="Tahoma"/>
      <w:sz w:val="16"/>
      <w:szCs w:val="16"/>
    </w:rPr>
  </w:style>
  <w:style w:type="character" w:customStyle="1" w:styleId="BalloonTextChar">
    <w:name w:val="Balloon Text Char"/>
    <w:basedOn w:val="DefaultParagraphFont"/>
    <w:link w:val="BalloonText"/>
    <w:uiPriority w:val="99"/>
    <w:semiHidden/>
    <w:rsid w:val="004824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1250"/>
    <w:pPr>
      <w:keepNext/>
      <w:widowControl/>
      <w:autoSpaceDE/>
      <w:autoSpaceDN/>
      <w:adjustRightInd/>
      <w:ind w:left="720"/>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1250"/>
    <w:rPr>
      <w:rFonts w:ascii="Times" w:eastAsia="Times New Roman" w:hAnsi="Times" w:cs="Times"/>
      <w:b/>
      <w:bCs/>
      <w:sz w:val="24"/>
      <w:szCs w:val="24"/>
    </w:rPr>
  </w:style>
  <w:style w:type="paragraph" w:customStyle="1" w:styleId="c1">
    <w:name w:val="c1"/>
    <w:basedOn w:val="Normal"/>
    <w:rsid w:val="00E61250"/>
    <w:pPr>
      <w:spacing w:line="240" w:lineRule="atLeast"/>
      <w:jc w:val="center"/>
    </w:pPr>
  </w:style>
  <w:style w:type="paragraph" w:customStyle="1" w:styleId="p3">
    <w:name w:val="p3"/>
    <w:basedOn w:val="Normal"/>
    <w:rsid w:val="00E61250"/>
    <w:pPr>
      <w:tabs>
        <w:tab w:val="left" w:pos="204"/>
      </w:tabs>
      <w:spacing w:line="240" w:lineRule="atLeast"/>
    </w:pPr>
  </w:style>
  <w:style w:type="paragraph" w:customStyle="1" w:styleId="p5">
    <w:name w:val="p5"/>
    <w:basedOn w:val="Normal"/>
    <w:rsid w:val="00E61250"/>
    <w:pPr>
      <w:tabs>
        <w:tab w:val="left" w:pos="204"/>
      </w:tabs>
      <w:spacing w:line="266" w:lineRule="atLeast"/>
    </w:pPr>
  </w:style>
  <w:style w:type="character" w:styleId="Strong">
    <w:name w:val="Strong"/>
    <w:basedOn w:val="DefaultParagraphFont"/>
    <w:qFormat/>
    <w:rsid w:val="00E61250"/>
    <w:rPr>
      <w:b/>
      <w:bCs/>
    </w:rPr>
  </w:style>
  <w:style w:type="table" w:styleId="TableGrid">
    <w:name w:val="Table Grid"/>
    <w:basedOn w:val="TableNormal"/>
    <w:rsid w:val="00E6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61250"/>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61250"/>
    <w:rPr>
      <w:rFonts w:ascii="Consolas" w:hAnsi="Consolas"/>
      <w:sz w:val="21"/>
      <w:szCs w:val="21"/>
    </w:rPr>
  </w:style>
  <w:style w:type="paragraph" w:styleId="Header">
    <w:name w:val="header"/>
    <w:basedOn w:val="Normal"/>
    <w:link w:val="HeaderChar"/>
    <w:uiPriority w:val="99"/>
    <w:unhideWhenUsed/>
    <w:rsid w:val="00482470"/>
    <w:pPr>
      <w:tabs>
        <w:tab w:val="center" w:pos="4680"/>
        <w:tab w:val="right" w:pos="9360"/>
      </w:tabs>
    </w:pPr>
  </w:style>
  <w:style w:type="character" w:customStyle="1" w:styleId="HeaderChar">
    <w:name w:val="Header Char"/>
    <w:basedOn w:val="DefaultParagraphFont"/>
    <w:link w:val="Header"/>
    <w:uiPriority w:val="99"/>
    <w:rsid w:val="004824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2470"/>
    <w:pPr>
      <w:tabs>
        <w:tab w:val="center" w:pos="4680"/>
        <w:tab w:val="right" w:pos="9360"/>
      </w:tabs>
    </w:pPr>
  </w:style>
  <w:style w:type="character" w:customStyle="1" w:styleId="FooterChar">
    <w:name w:val="Footer Char"/>
    <w:basedOn w:val="DefaultParagraphFont"/>
    <w:link w:val="Footer"/>
    <w:uiPriority w:val="99"/>
    <w:rsid w:val="00482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2470"/>
    <w:rPr>
      <w:rFonts w:ascii="Tahoma" w:hAnsi="Tahoma" w:cs="Tahoma"/>
      <w:sz w:val="16"/>
      <w:szCs w:val="16"/>
    </w:rPr>
  </w:style>
  <w:style w:type="character" w:customStyle="1" w:styleId="BalloonTextChar">
    <w:name w:val="Balloon Text Char"/>
    <w:basedOn w:val="DefaultParagraphFont"/>
    <w:link w:val="BalloonText"/>
    <w:uiPriority w:val="99"/>
    <w:semiHidden/>
    <w:rsid w:val="004824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7209">
      <w:bodyDiv w:val="1"/>
      <w:marLeft w:val="0"/>
      <w:marRight w:val="0"/>
      <w:marTop w:val="0"/>
      <w:marBottom w:val="0"/>
      <w:divBdr>
        <w:top w:val="none" w:sz="0" w:space="0" w:color="auto"/>
        <w:left w:val="none" w:sz="0" w:space="0" w:color="auto"/>
        <w:bottom w:val="none" w:sz="0" w:space="0" w:color="auto"/>
        <w:right w:val="none" w:sz="0" w:space="0" w:color="auto"/>
      </w:divBdr>
      <w:divsChild>
        <w:div w:id="1867862211">
          <w:marLeft w:val="720"/>
          <w:marRight w:val="0"/>
          <w:marTop w:val="0"/>
          <w:marBottom w:val="0"/>
          <w:divBdr>
            <w:top w:val="none" w:sz="0" w:space="0" w:color="auto"/>
            <w:left w:val="none" w:sz="0" w:space="0" w:color="auto"/>
            <w:bottom w:val="none" w:sz="0" w:space="0" w:color="auto"/>
            <w:right w:val="none" w:sz="0" w:space="0" w:color="auto"/>
          </w:divBdr>
        </w:div>
        <w:div w:id="2009096700">
          <w:marLeft w:val="720"/>
          <w:marRight w:val="0"/>
          <w:marTop w:val="0"/>
          <w:marBottom w:val="0"/>
          <w:divBdr>
            <w:top w:val="none" w:sz="0" w:space="0" w:color="auto"/>
            <w:left w:val="none" w:sz="0" w:space="0" w:color="auto"/>
            <w:bottom w:val="none" w:sz="0" w:space="0" w:color="auto"/>
            <w:right w:val="none" w:sz="0" w:space="0" w:color="auto"/>
          </w:divBdr>
        </w:div>
        <w:div w:id="459808283">
          <w:marLeft w:val="720"/>
          <w:marRight w:val="0"/>
          <w:marTop w:val="0"/>
          <w:marBottom w:val="0"/>
          <w:divBdr>
            <w:top w:val="none" w:sz="0" w:space="0" w:color="auto"/>
            <w:left w:val="none" w:sz="0" w:space="0" w:color="auto"/>
            <w:bottom w:val="none" w:sz="0" w:space="0" w:color="auto"/>
            <w:right w:val="none" w:sz="0" w:space="0" w:color="auto"/>
          </w:divBdr>
        </w:div>
      </w:divsChild>
    </w:div>
    <w:div w:id="189150923">
      <w:bodyDiv w:val="1"/>
      <w:marLeft w:val="0"/>
      <w:marRight w:val="0"/>
      <w:marTop w:val="0"/>
      <w:marBottom w:val="0"/>
      <w:divBdr>
        <w:top w:val="none" w:sz="0" w:space="0" w:color="auto"/>
        <w:left w:val="none" w:sz="0" w:space="0" w:color="auto"/>
        <w:bottom w:val="none" w:sz="0" w:space="0" w:color="auto"/>
        <w:right w:val="none" w:sz="0" w:space="0" w:color="auto"/>
      </w:divBdr>
      <w:divsChild>
        <w:div w:id="1158376612">
          <w:marLeft w:val="360"/>
          <w:marRight w:val="0"/>
          <w:marTop w:val="0"/>
          <w:marBottom w:val="0"/>
          <w:divBdr>
            <w:top w:val="none" w:sz="0" w:space="0" w:color="auto"/>
            <w:left w:val="none" w:sz="0" w:space="0" w:color="auto"/>
            <w:bottom w:val="none" w:sz="0" w:space="0" w:color="auto"/>
            <w:right w:val="none" w:sz="0" w:space="0" w:color="auto"/>
          </w:divBdr>
        </w:div>
        <w:div w:id="1822306912">
          <w:marLeft w:val="720"/>
          <w:marRight w:val="0"/>
          <w:marTop w:val="0"/>
          <w:marBottom w:val="0"/>
          <w:divBdr>
            <w:top w:val="none" w:sz="0" w:space="0" w:color="auto"/>
            <w:left w:val="none" w:sz="0" w:space="0" w:color="auto"/>
            <w:bottom w:val="none" w:sz="0" w:space="0" w:color="auto"/>
            <w:right w:val="none" w:sz="0" w:space="0" w:color="auto"/>
          </w:divBdr>
        </w:div>
        <w:div w:id="599030884">
          <w:marLeft w:val="720"/>
          <w:marRight w:val="0"/>
          <w:marTop w:val="0"/>
          <w:marBottom w:val="0"/>
          <w:divBdr>
            <w:top w:val="none" w:sz="0" w:space="0" w:color="auto"/>
            <w:left w:val="none" w:sz="0" w:space="0" w:color="auto"/>
            <w:bottom w:val="none" w:sz="0" w:space="0" w:color="auto"/>
            <w:right w:val="none" w:sz="0" w:space="0" w:color="auto"/>
          </w:divBdr>
        </w:div>
        <w:div w:id="1051421168">
          <w:marLeft w:val="0"/>
          <w:marRight w:val="0"/>
          <w:marTop w:val="0"/>
          <w:marBottom w:val="0"/>
          <w:divBdr>
            <w:top w:val="none" w:sz="0" w:space="0" w:color="auto"/>
            <w:left w:val="none" w:sz="0" w:space="0" w:color="auto"/>
            <w:bottom w:val="none" w:sz="0" w:space="0" w:color="auto"/>
            <w:right w:val="none" w:sz="0" w:space="0" w:color="auto"/>
          </w:divBdr>
        </w:div>
        <w:div w:id="1071974465">
          <w:marLeft w:val="360"/>
          <w:marRight w:val="0"/>
          <w:marTop w:val="0"/>
          <w:marBottom w:val="0"/>
          <w:divBdr>
            <w:top w:val="none" w:sz="0" w:space="0" w:color="auto"/>
            <w:left w:val="none" w:sz="0" w:space="0" w:color="auto"/>
            <w:bottom w:val="none" w:sz="0" w:space="0" w:color="auto"/>
            <w:right w:val="none" w:sz="0" w:space="0" w:color="auto"/>
          </w:divBdr>
        </w:div>
        <w:div w:id="838543021">
          <w:marLeft w:val="720"/>
          <w:marRight w:val="0"/>
          <w:marTop w:val="0"/>
          <w:marBottom w:val="0"/>
          <w:divBdr>
            <w:top w:val="none" w:sz="0" w:space="0" w:color="auto"/>
            <w:left w:val="none" w:sz="0" w:space="0" w:color="auto"/>
            <w:bottom w:val="none" w:sz="0" w:space="0" w:color="auto"/>
            <w:right w:val="none" w:sz="0" w:space="0" w:color="auto"/>
          </w:divBdr>
        </w:div>
        <w:div w:id="1601793410">
          <w:marLeft w:val="720"/>
          <w:marRight w:val="0"/>
          <w:marTop w:val="0"/>
          <w:marBottom w:val="0"/>
          <w:divBdr>
            <w:top w:val="none" w:sz="0" w:space="0" w:color="auto"/>
            <w:left w:val="none" w:sz="0" w:space="0" w:color="auto"/>
            <w:bottom w:val="none" w:sz="0" w:space="0" w:color="auto"/>
            <w:right w:val="none" w:sz="0" w:space="0" w:color="auto"/>
          </w:divBdr>
        </w:div>
        <w:div w:id="810025536">
          <w:marLeft w:val="720"/>
          <w:marRight w:val="0"/>
          <w:marTop w:val="0"/>
          <w:marBottom w:val="0"/>
          <w:divBdr>
            <w:top w:val="none" w:sz="0" w:space="0" w:color="auto"/>
            <w:left w:val="none" w:sz="0" w:space="0" w:color="auto"/>
            <w:bottom w:val="none" w:sz="0" w:space="0" w:color="auto"/>
            <w:right w:val="none" w:sz="0" w:space="0" w:color="auto"/>
          </w:divBdr>
        </w:div>
        <w:div w:id="1579558049">
          <w:marLeft w:val="0"/>
          <w:marRight w:val="0"/>
          <w:marTop w:val="0"/>
          <w:marBottom w:val="0"/>
          <w:divBdr>
            <w:top w:val="none" w:sz="0" w:space="0" w:color="auto"/>
            <w:left w:val="none" w:sz="0" w:space="0" w:color="auto"/>
            <w:bottom w:val="none" w:sz="0" w:space="0" w:color="auto"/>
            <w:right w:val="none" w:sz="0" w:space="0" w:color="auto"/>
          </w:divBdr>
        </w:div>
        <w:div w:id="1192568465">
          <w:marLeft w:val="360"/>
          <w:marRight w:val="0"/>
          <w:marTop w:val="0"/>
          <w:marBottom w:val="0"/>
          <w:divBdr>
            <w:top w:val="none" w:sz="0" w:space="0" w:color="auto"/>
            <w:left w:val="none" w:sz="0" w:space="0" w:color="auto"/>
            <w:bottom w:val="none" w:sz="0" w:space="0" w:color="auto"/>
            <w:right w:val="none" w:sz="0" w:space="0" w:color="auto"/>
          </w:divBdr>
        </w:div>
        <w:div w:id="395469062">
          <w:marLeft w:val="720"/>
          <w:marRight w:val="0"/>
          <w:marTop w:val="0"/>
          <w:marBottom w:val="0"/>
          <w:divBdr>
            <w:top w:val="none" w:sz="0" w:space="0" w:color="auto"/>
            <w:left w:val="none" w:sz="0" w:space="0" w:color="auto"/>
            <w:bottom w:val="none" w:sz="0" w:space="0" w:color="auto"/>
            <w:right w:val="none" w:sz="0" w:space="0" w:color="auto"/>
          </w:divBdr>
        </w:div>
        <w:div w:id="1503082807">
          <w:marLeft w:val="720"/>
          <w:marRight w:val="0"/>
          <w:marTop w:val="0"/>
          <w:marBottom w:val="0"/>
          <w:divBdr>
            <w:top w:val="none" w:sz="0" w:space="0" w:color="auto"/>
            <w:left w:val="none" w:sz="0" w:space="0" w:color="auto"/>
            <w:bottom w:val="none" w:sz="0" w:space="0" w:color="auto"/>
            <w:right w:val="none" w:sz="0" w:space="0" w:color="auto"/>
          </w:divBdr>
        </w:div>
      </w:divsChild>
    </w:div>
    <w:div w:id="635914701">
      <w:bodyDiv w:val="1"/>
      <w:marLeft w:val="0"/>
      <w:marRight w:val="0"/>
      <w:marTop w:val="0"/>
      <w:marBottom w:val="0"/>
      <w:divBdr>
        <w:top w:val="none" w:sz="0" w:space="0" w:color="auto"/>
        <w:left w:val="none" w:sz="0" w:space="0" w:color="auto"/>
        <w:bottom w:val="none" w:sz="0" w:space="0" w:color="auto"/>
        <w:right w:val="none" w:sz="0" w:space="0" w:color="auto"/>
      </w:divBdr>
      <w:divsChild>
        <w:div w:id="1348947344">
          <w:marLeft w:val="0"/>
          <w:marRight w:val="0"/>
          <w:marTop w:val="0"/>
          <w:marBottom w:val="0"/>
          <w:divBdr>
            <w:top w:val="none" w:sz="0" w:space="0" w:color="auto"/>
            <w:left w:val="none" w:sz="0" w:space="0" w:color="auto"/>
            <w:bottom w:val="none" w:sz="0" w:space="0" w:color="auto"/>
            <w:right w:val="none" w:sz="0" w:space="0" w:color="auto"/>
          </w:divBdr>
          <w:divsChild>
            <w:div w:id="10139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Clay County School Board</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blderousie</dc:creator>
  <cp:lastModifiedBy>Windows User</cp:lastModifiedBy>
  <cp:revision>5</cp:revision>
  <dcterms:created xsi:type="dcterms:W3CDTF">2014-08-08T11:11:00Z</dcterms:created>
  <dcterms:modified xsi:type="dcterms:W3CDTF">2015-01-06T18:31:00Z</dcterms:modified>
</cp:coreProperties>
</file>